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2B2" w:rsidRDefault="009372B2" w:rsidP="009372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372B2">
        <w:rPr>
          <w:rFonts w:ascii="Times New Roman" w:hAnsi="Times New Roman" w:cs="Times New Roman"/>
          <w:sz w:val="24"/>
          <w:szCs w:val="24"/>
        </w:rPr>
        <w:t>МОСКОВСКИЙ ГОСУДАРСТВЕННЫЙ УНИВЕРСИТЕТ имени М.В.ЛОМОНОСОВА</w:t>
      </w:r>
    </w:p>
    <w:p w:rsidR="009372B2" w:rsidRPr="009372B2" w:rsidRDefault="009372B2" w:rsidP="009372B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ФАКУЛЬТЕТ ВЫЧИСЛИТЕЛЬНОЙ МАТЕМАТИКИ И КИБЕРНЕТИКИ</w:t>
      </w:r>
    </w:p>
    <w:p w:rsidR="003A77D9" w:rsidRDefault="007E2A63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Отзыв на выпускную квалификационную работу</w:t>
      </w:r>
    </w:p>
    <w:p w:rsidR="009372B2" w:rsidRDefault="009372B2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Иванова Фёдора Петровича</w:t>
      </w:r>
    </w:p>
    <w:p w:rsidR="009372B2" w:rsidRDefault="009372B2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«Обратная задача оптического зондирования»</w:t>
      </w:r>
    </w:p>
    <w:p w:rsidR="009372B2" w:rsidRDefault="009372B2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72B2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Т Е К С Т</w:t>
      </w: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Т З Ы В А</w:t>
      </w: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 А У Ч Н О Г О</w:t>
      </w: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 У К О В О Д И Т Е Л Я</w:t>
      </w: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:rsidR="00D30376" w:rsidRDefault="00D30376" w:rsidP="00D3037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Научный руководитель:</w:t>
      </w:r>
    </w:p>
    <w:p w:rsidR="00D30376" w:rsidRPr="00D30376" w:rsidRDefault="00D30376" w:rsidP="00D30376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д.ф-м.н., профессор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В.Б.Тихонов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D30376" w:rsidRPr="00D30376" w:rsidSect="009372B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372B2"/>
    <w:rsid w:val="003017CD"/>
    <w:rsid w:val="003A77D9"/>
    <w:rsid w:val="004F253D"/>
    <w:rsid w:val="007E2A63"/>
    <w:rsid w:val="00860F38"/>
    <w:rsid w:val="009372B2"/>
    <w:rsid w:val="00D30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7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372B2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937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72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Pryanikova</dc:creator>
  <cp:lastModifiedBy>Pryanikova</cp:lastModifiedBy>
  <cp:revision>2</cp:revision>
  <dcterms:created xsi:type="dcterms:W3CDTF">2018-03-22T14:18:00Z</dcterms:created>
  <dcterms:modified xsi:type="dcterms:W3CDTF">2018-03-22T14:18:00Z</dcterms:modified>
</cp:coreProperties>
</file>