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20E16" w14:textId="77777777" w:rsidR="004713D5" w:rsidRDefault="004713D5" w:rsidP="008F5205">
      <w:pPr>
        <w:jc w:val="center"/>
        <w:rPr>
          <w:b/>
          <w:bCs/>
        </w:rPr>
      </w:pPr>
    </w:p>
    <w:p w14:paraId="35D05035" w14:textId="77777777" w:rsidR="004713D5" w:rsidRDefault="004713D5" w:rsidP="008F5205">
      <w:pPr>
        <w:jc w:val="center"/>
        <w:rPr>
          <w:b/>
          <w:bCs/>
        </w:rPr>
      </w:pPr>
    </w:p>
    <w:p w14:paraId="5737525B" w14:textId="2D231458" w:rsidR="00ED1109" w:rsidRDefault="00D05F62" w:rsidP="008F5205">
      <w:pPr>
        <w:jc w:val="center"/>
        <w:rPr>
          <w:b/>
          <w:bCs/>
        </w:rPr>
      </w:pPr>
      <w:r>
        <w:rPr>
          <w:b/>
          <w:bCs/>
        </w:rPr>
        <w:t>AUDIT AND RISK COMMITTEE</w:t>
      </w:r>
      <w:r w:rsidR="008F5205" w:rsidRPr="008F5205">
        <w:rPr>
          <w:b/>
          <w:bCs/>
        </w:rPr>
        <w:t xml:space="preserve"> TERMS OF REFERENCE</w:t>
      </w:r>
    </w:p>
    <w:p w14:paraId="2D19F161" w14:textId="1C64AFA6" w:rsidR="008F5205" w:rsidRDefault="00B02899" w:rsidP="008F5205">
      <w:pPr>
        <w:jc w:val="center"/>
        <w:rPr>
          <w:b/>
          <w:bCs/>
        </w:rPr>
      </w:pPr>
      <w:r>
        <w:rPr>
          <w:b/>
          <w:bCs/>
        </w:rPr>
        <w:t>2025-26</w:t>
      </w:r>
    </w:p>
    <w:p w14:paraId="14DF41AD" w14:textId="77777777" w:rsidR="008F5205" w:rsidRDefault="008F5205" w:rsidP="008F5205">
      <w:pPr>
        <w:jc w:val="center"/>
        <w:rPr>
          <w:b/>
          <w:bCs/>
        </w:rPr>
      </w:pPr>
    </w:p>
    <w:tbl>
      <w:tblPr>
        <w:tblStyle w:val="TableGrid"/>
        <w:tblW w:w="0" w:type="auto"/>
        <w:tblLook w:val="04A0" w:firstRow="1" w:lastRow="0" w:firstColumn="1" w:lastColumn="0" w:noHBand="0" w:noVBand="1"/>
      </w:tblPr>
      <w:tblGrid>
        <w:gridCol w:w="8637"/>
      </w:tblGrid>
      <w:tr w:rsidR="008F5205" w14:paraId="409CE9FE" w14:textId="77777777">
        <w:tc>
          <w:tcPr>
            <w:tcW w:w="8637" w:type="dxa"/>
          </w:tcPr>
          <w:p w14:paraId="4024033C" w14:textId="5384AFD2" w:rsidR="008F5205" w:rsidRDefault="008F5205" w:rsidP="008F5205">
            <w:pPr>
              <w:rPr>
                <w:b/>
                <w:bCs/>
              </w:rPr>
            </w:pPr>
            <w:r>
              <w:rPr>
                <w:b/>
                <w:bCs/>
              </w:rPr>
              <w:t>Key Role</w:t>
            </w:r>
          </w:p>
        </w:tc>
      </w:tr>
      <w:tr w:rsidR="008F5205" w14:paraId="72C99CA1" w14:textId="77777777">
        <w:tc>
          <w:tcPr>
            <w:tcW w:w="8637" w:type="dxa"/>
          </w:tcPr>
          <w:p w14:paraId="161816B0" w14:textId="2F51A61E" w:rsidR="00D05F62" w:rsidRPr="00306E4E" w:rsidRDefault="00D05F62" w:rsidP="00306E4E">
            <w:pPr>
              <w:jc w:val="both"/>
            </w:pPr>
            <w:r w:rsidRPr="00306E4E">
              <w:t xml:space="preserve">To provide oversight of the University’s risk management, control and governance arrangements. To seek assurance and satisfy itself that mechanisms exist for economy, efficiency and effectiveness in the University’s activities. To advise Council on the University’s internal and external audit arrangements and Financial Reporting matters. To seek assurance on a continuous basis on matters within ARC’s </w:t>
            </w:r>
            <w:r w:rsidR="00306E4E" w:rsidRPr="00306E4E">
              <w:t>remit and</w:t>
            </w:r>
            <w:r w:rsidRPr="00306E4E">
              <w:t xml:space="preserve"> following Committee scrutiny to provide Council with assurance and recommendations. </w:t>
            </w:r>
          </w:p>
          <w:p w14:paraId="50F1798C" w14:textId="77777777" w:rsidR="00D05F62" w:rsidRPr="00306E4E" w:rsidRDefault="00D05F62" w:rsidP="00306E4E">
            <w:pPr>
              <w:jc w:val="both"/>
            </w:pPr>
          </w:p>
          <w:p w14:paraId="6DDE84F3" w14:textId="352B15D6" w:rsidR="008F5205" w:rsidRPr="00306E4E" w:rsidRDefault="00D05F62" w:rsidP="00306E4E">
            <w:pPr>
              <w:jc w:val="both"/>
            </w:pPr>
            <w:r w:rsidRPr="00306E4E">
              <w:t xml:space="preserve">The Committee is </w:t>
            </w:r>
            <w:proofErr w:type="spellStart"/>
            <w:r w:rsidRPr="00306E4E">
              <w:t>authorised</w:t>
            </w:r>
            <w:proofErr w:type="spellEnd"/>
            <w:r w:rsidRPr="00306E4E">
              <w:t xml:space="preserve"> by the governing body to investigate any activity within its terms of reference. It is </w:t>
            </w:r>
            <w:proofErr w:type="spellStart"/>
            <w:r w:rsidRPr="00306E4E">
              <w:t>authorised</w:t>
            </w:r>
            <w:proofErr w:type="spellEnd"/>
            <w:r w:rsidRPr="00306E4E">
              <w:t xml:space="preserve"> to seek any information it requires from any employee, and all employees are directed to cooperate with requests made by the Committee. The Committee is </w:t>
            </w:r>
            <w:proofErr w:type="spellStart"/>
            <w:r w:rsidRPr="00306E4E">
              <w:t>authorised</w:t>
            </w:r>
            <w:proofErr w:type="spellEnd"/>
            <w:r w:rsidRPr="00306E4E">
              <w:t xml:space="preserve"> by the governing body to obtain outside legal or other independent professional advice and to secure the attendance of non-members with relevant experience and expertise if it considers this necessary, normally in consultation with the Vice-Chancellor and/or Chair of the governing body.</w:t>
            </w:r>
          </w:p>
          <w:p w14:paraId="5EC97CE7" w14:textId="0A6A390F" w:rsidR="008F5205" w:rsidRPr="008F5205" w:rsidRDefault="008F5205" w:rsidP="008F5205"/>
        </w:tc>
      </w:tr>
      <w:tr w:rsidR="008F5205" w14:paraId="3B809531" w14:textId="77777777">
        <w:tc>
          <w:tcPr>
            <w:tcW w:w="8637" w:type="dxa"/>
          </w:tcPr>
          <w:p w14:paraId="50F3FEBE" w14:textId="013CDC78" w:rsidR="008F5205" w:rsidRPr="008F5205" w:rsidRDefault="008F5205" w:rsidP="008F5205">
            <w:pPr>
              <w:rPr>
                <w:color w:val="548DD4" w:themeColor="text2" w:themeTint="99"/>
              </w:rPr>
            </w:pPr>
            <w:r w:rsidRPr="008F5205">
              <w:rPr>
                <w:b/>
                <w:bCs/>
              </w:rPr>
              <w:t>Terms of Reference</w:t>
            </w:r>
          </w:p>
        </w:tc>
      </w:tr>
      <w:tr w:rsidR="008F5205" w14:paraId="051E5B5B" w14:textId="7E1A5924">
        <w:tc>
          <w:tcPr>
            <w:tcW w:w="8637" w:type="dxa"/>
          </w:tcPr>
          <w:p w14:paraId="042DD1F5" w14:textId="34649190" w:rsidR="004E67A5" w:rsidRPr="00306E4E" w:rsidRDefault="004E67A5" w:rsidP="004E67A5">
            <w:pPr>
              <w:rPr>
                <w:b/>
                <w:bCs/>
              </w:rPr>
            </w:pPr>
            <w:r>
              <w:rPr>
                <w:b/>
                <w:bCs/>
              </w:rPr>
              <w:t xml:space="preserve">1. </w:t>
            </w:r>
            <w:r w:rsidRPr="00306E4E">
              <w:rPr>
                <w:b/>
                <w:bCs/>
              </w:rPr>
              <w:t xml:space="preserve">Delegated Powers </w:t>
            </w:r>
          </w:p>
          <w:p w14:paraId="6CDC5B73" w14:textId="75B34913" w:rsidR="004E67A5" w:rsidRPr="00306E4E" w:rsidRDefault="004E67A5" w:rsidP="004713D5">
            <w:pPr>
              <w:pStyle w:val="ListParagraph"/>
              <w:numPr>
                <w:ilvl w:val="0"/>
                <w:numId w:val="10"/>
              </w:numPr>
            </w:pPr>
            <w:r w:rsidRPr="00306E4E">
              <w:t xml:space="preserve">to approve the fees for both the external and internal auditors </w:t>
            </w:r>
          </w:p>
          <w:p w14:paraId="5CAD3480" w14:textId="188EE9EF" w:rsidR="004E67A5" w:rsidRPr="00306E4E" w:rsidRDefault="004E67A5" w:rsidP="004713D5">
            <w:pPr>
              <w:pStyle w:val="ListParagraph"/>
              <w:numPr>
                <w:ilvl w:val="0"/>
                <w:numId w:val="10"/>
              </w:numPr>
            </w:pPr>
            <w:r w:rsidRPr="00306E4E">
              <w:t xml:space="preserve">to </w:t>
            </w:r>
            <w:r w:rsidR="004713D5" w:rsidRPr="00306E4E">
              <w:t>agree</w:t>
            </w:r>
            <w:r w:rsidRPr="00306E4E">
              <w:t xml:space="preserve"> with the auditors, the nature and scope of the external audit including approval of the annual </w:t>
            </w:r>
            <w:proofErr w:type="spellStart"/>
            <w:r w:rsidRPr="00306E4E">
              <w:t>programme</w:t>
            </w:r>
            <w:proofErr w:type="spellEnd"/>
            <w:r w:rsidRPr="00306E4E">
              <w:t xml:space="preserve"> of work and all relevant reports from the external auditors and others </w:t>
            </w:r>
            <w:proofErr w:type="spellStart"/>
            <w:r w:rsidRPr="00306E4E">
              <w:t>authorised</w:t>
            </w:r>
            <w:proofErr w:type="spellEnd"/>
            <w:r w:rsidRPr="00306E4E">
              <w:t xml:space="preserve"> to audit the University’s accounts (e.g. the National Audit Office and the Office for Students </w:t>
            </w:r>
            <w:r>
              <w:t>(</w:t>
            </w:r>
            <w:r w:rsidRPr="00306E4E">
              <w:t xml:space="preserve">OfS), and to consider the response to any reports and management letters. </w:t>
            </w:r>
          </w:p>
          <w:p w14:paraId="7BC3F7BA" w14:textId="1944FF46" w:rsidR="004E67A5" w:rsidRPr="00306E4E" w:rsidRDefault="004E67A5" w:rsidP="004713D5">
            <w:pPr>
              <w:pStyle w:val="ListParagraph"/>
              <w:numPr>
                <w:ilvl w:val="0"/>
                <w:numId w:val="10"/>
              </w:numPr>
            </w:pPr>
            <w:r w:rsidRPr="00306E4E">
              <w:t>to approve any non-audit work undertaken by the auditors in line with the relevant Policy</w:t>
            </w:r>
          </w:p>
          <w:p w14:paraId="2803839F" w14:textId="77777777" w:rsidR="004E67A5" w:rsidRPr="00306E4E" w:rsidRDefault="004E67A5" w:rsidP="004E67A5"/>
          <w:p w14:paraId="29DD37B7" w14:textId="3A3C6BEA" w:rsidR="004E67A5" w:rsidRPr="00306E4E" w:rsidRDefault="004E67A5" w:rsidP="004E67A5">
            <w:pPr>
              <w:rPr>
                <w:b/>
                <w:bCs/>
              </w:rPr>
            </w:pPr>
            <w:r>
              <w:rPr>
                <w:b/>
                <w:bCs/>
              </w:rPr>
              <w:t xml:space="preserve">2. </w:t>
            </w:r>
            <w:r w:rsidRPr="00306E4E">
              <w:rPr>
                <w:b/>
                <w:bCs/>
              </w:rPr>
              <w:t xml:space="preserve">Audit matters </w:t>
            </w:r>
          </w:p>
          <w:p w14:paraId="369ACC45" w14:textId="77777777" w:rsidR="004E67A5" w:rsidRDefault="004E67A5" w:rsidP="004E67A5">
            <w:pPr>
              <w:pStyle w:val="ListParagraph"/>
              <w:numPr>
                <w:ilvl w:val="0"/>
                <w:numId w:val="9"/>
              </w:numPr>
            </w:pPr>
            <w:r w:rsidRPr="00306E4E">
              <w:t xml:space="preserve">to recommend to Council the appointment of the external and internal auditors. </w:t>
            </w:r>
          </w:p>
          <w:p w14:paraId="26AF2FDD" w14:textId="2C19A708" w:rsidR="004E67A5" w:rsidRPr="00306E4E" w:rsidRDefault="004E67A5" w:rsidP="004713D5">
            <w:pPr>
              <w:pStyle w:val="ListParagraph"/>
              <w:numPr>
                <w:ilvl w:val="0"/>
                <w:numId w:val="9"/>
              </w:numPr>
            </w:pPr>
            <w:r>
              <w:t>t</w:t>
            </w:r>
            <w:r w:rsidRPr="00306E4E">
              <w:t xml:space="preserve">o follow up progress </w:t>
            </w:r>
            <w:r>
              <w:t>on the</w:t>
            </w:r>
            <w:r w:rsidRPr="00306E4E">
              <w:t xml:space="preserve"> implementation of recommendations from the external and internal auditors. </w:t>
            </w:r>
          </w:p>
          <w:p w14:paraId="29CBF698" w14:textId="2A673751" w:rsidR="004E67A5" w:rsidRPr="00306E4E" w:rsidRDefault="004E67A5" w:rsidP="004713D5">
            <w:pPr>
              <w:pStyle w:val="ListParagraph"/>
              <w:numPr>
                <w:ilvl w:val="0"/>
                <w:numId w:val="9"/>
              </w:numPr>
            </w:pPr>
            <w:r w:rsidRPr="00306E4E">
              <w:t>to recommend</w:t>
            </w:r>
            <w:r>
              <w:t xml:space="preserve"> the Annual</w:t>
            </w:r>
            <w:r w:rsidRPr="00306E4E">
              <w:t xml:space="preserve"> Financial Statements</w:t>
            </w:r>
            <w:r>
              <w:t xml:space="preserve"> and associated reporting</w:t>
            </w:r>
            <w:r w:rsidRPr="00306E4E">
              <w:t xml:space="preserve"> to Council</w:t>
            </w:r>
            <w:r>
              <w:t>,</w:t>
            </w:r>
            <w:r w:rsidRPr="00306E4E">
              <w:t xml:space="preserve"> assuring Council that they are in accordance with the O</w:t>
            </w:r>
            <w:r>
              <w:t>fS</w:t>
            </w:r>
            <w:r w:rsidRPr="00306E4E">
              <w:t xml:space="preserve"> Accounts Direction and that the accounting policies and judgments are appropriate.</w:t>
            </w:r>
          </w:p>
          <w:p w14:paraId="10BFFFBC" w14:textId="2900FB61" w:rsidR="004E67A5" w:rsidRPr="00306E4E" w:rsidRDefault="004E67A5" w:rsidP="004713D5">
            <w:pPr>
              <w:pStyle w:val="ListParagraph"/>
              <w:numPr>
                <w:ilvl w:val="0"/>
                <w:numId w:val="9"/>
              </w:numPr>
            </w:pPr>
            <w:r w:rsidRPr="00306E4E">
              <w:t xml:space="preserve">to recommend the Letter of Representation to Council. </w:t>
            </w:r>
          </w:p>
          <w:p w14:paraId="30C292F5" w14:textId="77777777" w:rsidR="004E67A5" w:rsidRPr="00306E4E" w:rsidRDefault="004E67A5" w:rsidP="004E67A5"/>
          <w:p w14:paraId="338C9BAB" w14:textId="1E85576A" w:rsidR="004E67A5" w:rsidRPr="00306E4E" w:rsidRDefault="004E67A5" w:rsidP="004E67A5">
            <w:pPr>
              <w:rPr>
                <w:b/>
                <w:bCs/>
              </w:rPr>
            </w:pPr>
            <w:r>
              <w:rPr>
                <w:b/>
                <w:bCs/>
              </w:rPr>
              <w:t xml:space="preserve">3. </w:t>
            </w:r>
            <w:r w:rsidRPr="00306E4E">
              <w:rPr>
                <w:b/>
                <w:bCs/>
              </w:rPr>
              <w:t xml:space="preserve">Internal Controls </w:t>
            </w:r>
          </w:p>
          <w:p w14:paraId="343CC0B8" w14:textId="3376231F" w:rsidR="004E67A5" w:rsidRPr="00306E4E" w:rsidRDefault="004E67A5" w:rsidP="004713D5">
            <w:pPr>
              <w:pStyle w:val="ListParagraph"/>
              <w:numPr>
                <w:ilvl w:val="0"/>
                <w:numId w:val="12"/>
              </w:numPr>
            </w:pPr>
            <w:r w:rsidRPr="00306E4E">
              <w:t>to seek assurance from the Executive on a continuous basis and subsequently provide assurance to Council on the effectiveness of the</w:t>
            </w:r>
            <w:r>
              <w:t xml:space="preserve"> University’s</w:t>
            </w:r>
            <w:r w:rsidRPr="00306E4E">
              <w:t xml:space="preserve"> internal control systems</w:t>
            </w:r>
            <w:r>
              <w:t xml:space="preserve">, </w:t>
            </w:r>
            <w:r w:rsidRPr="00306E4E">
              <w:t xml:space="preserve">including those relating to academic </w:t>
            </w:r>
            <w:r w:rsidRPr="00306E4E">
              <w:lastRenderedPageBreak/>
              <w:t xml:space="preserve">governance. </w:t>
            </w:r>
          </w:p>
          <w:p w14:paraId="19BA2544" w14:textId="5ADEB646" w:rsidR="004E67A5" w:rsidRPr="00306E4E" w:rsidRDefault="004E67A5" w:rsidP="004713D5">
            <w:pPr>
              <w:pStyle w:val="ListParagraph"/>
              <w:numPr>
                <w:ilvl w:val="0"/>
                <w:numId w:val="12"/>
              </w:numPr>
            </w:pPr>
            <w:r w:rsidRPr="00306E4E">
              <w:t>to review the scope of internal audit, including planning, consider</w:t>
            </w:r>
            <w:r>
              <w:t>ation of</w:t>
            </w:r>
            <w:r w:rsidRPr="00306E4E">
              <w:t xml:space="preserve"> reports and management responses and promoting coordination between the internal and external auditors. </w:t>
            </w:r>
          </w:p>
          <w:p w14:paraId="3207AC40" w14:textId="77777777" w:rsidR="004E67A5" w:rsidRDefault="004E67A5" w:rsidP="004E67A5">
            <w:pPr>
              <w:pStyle w:val="ListParagraph"/>
              <w:numPr>
                <w:ilvl w:val="0"/>
                <w:numId w:val="12"/>
              </w:numPr>
            </w:pPr>
            <w:r w:rsidRPr="00306E4E">
              <w:t xml:space="preserve">to recommend to Council the University’s Financial Regulations and Procedures. </w:t>
            </w:r>
          </w:p>
          <w:p w14:paraId="1854E21A" w14:textId="43F1E5BF" w:rsidR="004E67A5" w:rsidRPr="00306E4E" w:rsidRDefault="004E67A5" w:rsidP="004713D5">
            <w:pPr>
              <w:pStyle w:val="ListParagraph"/>
              <w:numPr>
                <w:ilvl w:val="0"/>
                <w:numId w:val="12"/>
              </w:numPr>
            </w:pPr>
            <w:r w:rsidRPr="00306E4E">
              <w:t xml:space="preserve">to monitor the performance and effectiveness of internal and external audit. </w:t>
            </w:r>
          </w:p>
          <w:p w14:paraId="345F16A9" w14:textId="77777777" w:rsidR="004E67A5" w:rsidRDefault="004E67A5" w:rsidP="008F5205">
            <w:pPr>
              <w:rPr>
                <w:b/>
                <w:bCs/>
              </w:rPr>
            </w:pPr>
          </w:p>
          <w:p w14:paraId="70E751EA" w14:textId="77777777" w:rsidR="004E67A5" w:rsidRDefault="004E67A5" w:rsidP="008F5205">
            <w:pPr>
              <w:rPr>
                <w:b/>
                <w:bCs/>
              </w:rPr>
            </w:pPr>
          </w:p>
          <w:p w14:paraId="5F4969CF" w14:textId="7C377EAE" w:rsidR="002D2E18" w:rsidRDefault="004E67A5" w:rsidP="008F5205">
            <w:pPr>
              <w:rPr>
                <w:b/>
                <w:bCs/>
              </w:rPr>
            </w:pPr>
            <w:r>
              <w:rPr>
                <w:b/>
                <w:bCs/>
              </w:rPr>
              <w:t xml:space="preserve">4. </w:t>
            </w:r>
            <w:r w:rsidR="002D2E18">
              <w:rPr>
                <w:b/>
                <w:bCs/>
              </w:rPr>
              <w:t>Financial Oversight and Control</w:t>
            </w:r>
          </w:p>
          <w:p w14:paraId="4317E8BA" w14:textId="77777777" w:rsidR="002D2E18" w:rsidRDefault="002D2E18" w:rsidP="008F5205">
            <w:pPr>
              <w:rPr>
                <w:b/>
                <w:bCs/>
              </w:rPr>
            </w:pPr>
          </w:p>
          <w:p w14:paraId="4A3D2EF4" w14:textId="77D90381" w:rsidR="002D2E18" w:rsidRDefault="002D2E18" w:rsidP="008F5205">
            <w:r w:rsidRPr="004713D5">
              <w:t>In respect of financial matters, the Committee’s role is to provide assurance to Council on the adequacy and effectiveness of the University’s financial control systems, risk management processes, and compliance with regulatory requirements</w:t>
            </w:r>
            <w:r w:rsidR="00D31BD4" w:rsidRPr="004713D5">
              <w:t xml:space="preserve">. The Committee does not duplicate the work of the Finance and Resources Committee (FRC), which is responsible for financial strategy, planning, resource allocation, and monitoring financial performance. ARC’s focus is on assurance, compliance, and control, whereas FRC’s focus is on strategy, planning and delivery. </w:t>
            </w:r>
          </w:p>
          <w:p w14:paraId="1BB3F74C" w14:textId="77777777" w:rsidR="00D31BD4" w:rsidRDefault="00D31BD4" w:rsidP="008F5205"/>
          <w:p w14:paraId="703E96B7" w14:textId="02016812" w:rsidR="00D31BD4" w:rsidRDefault="00D31BD4" w:rsidP="008F5205">
            <w:r>
              <w:t>ARC shall:</w:t>
            </w:r>
          </w:p>
          <w:p w14:paraId="0798290F" w14:textId="77777777" w:rsidR="00D31BD4" w:rsidRDefault="00D31BD4" w:rsidP="008F5205"/>
          <w:p w14:paraId="3316BA2D" w14:textId="7DD6F765" w:rsidR="00D31BD4" w:rsidRPr="004713D5" w:rsidRDefault="004E67A5" w:rsidP="008F5205">
            <w:pPr>
              <w:rPr>
                <w:b/>
                <w:bCs/>
              </w:rPr>
            </w:pPr>
            <w:r>
              <w:rPr>
                <w:b/>
                <w:bCs/>
              </w:rPr>
              <w:t xml:space="preserve">4.1 </w:t>
            </w:r>
            <w:r w:rsidR="00D31BD4" w:rsidRPr="004713D5">
              <w:rPr>
                <w:b/>
                <w:bCs/>
              </w:rPr>
              <w:t>Safeguarding Assets and Financial Control</w:t>
            </w:r>
          </w:p>
          <w:p w14:paraId="15A19E1E" w14:textId="77777777" w:rsidR="00D31BD4" w:rsidRDefault="00D31BD4" w:rsidP="008F5205"/>
          <w:p w14:paraId="0BDAE2A5" w14:textId="2F12F3C2" w:rsidR="00D31BD4" w:rsidRDefault="00D31BD4" w:rsidP="004713D5">
            <w:pPr>
              <w:pStyle w:val="ListParagraph"/>
              <w:numPr>
                <w:ilvl w:val="0"/>
                <w:numId w:val="13"/>
              </w:numPr>
            </w:pPr>
            <w:r>
              <w:t xml:space="preserve">Review and monitor the adequacy and effectiveness of financial and associated control systems. </w:t>
            </w:r>
          </w:p>
          <w:p w14:paraId="71E0341A" w14:textId="1670F0EE" w:rsidR="00161662" w:rsidRDefault="00161662" w:rsidP="004713D5">
            <w:pPr>
              <w:pStyle w:val="ListParagraph"/>
              <w:numPr>
                <w:ilvl w:val="0"/>
                <w:numId w:val="13"/>
              </w:numPr>
            </w:pPr>
            <w:r>
              <w:t>Ensure that all significant losses are investigated thoroughly, with appropriate reporting to the internal and external auditors, the Office for Students, and Counc</w:t>
            </w:r>
            <w:r w:rsidR="00674E1C">
              <w:t>i</w:t>
            </w:r>
            <w:r>
              <w:t xml:space="preserve">l where necessary. </w:t>
            </w:r>
          </w:p>
          <w:p w14:paraId="54B9DA39" w14:textId="35510643" w:rsidR="00161662" w:rsidRDefault="00161662" w:rsidP="004713D5">
            <w:pPr>
              <w:pStyle w:val="ListParagraph"/>
              <w:numPr>
                <w:ilvl w:val="0"/>
                <w:numId w:val="13"/>
              </w:numPr>
            </w:pPr>
            <w:r>
              <w:t xml:space="preserve">Oversee the University’s fraud and irregularity policy, receiving notifications of any actions under it. </w:t>
            </w:r>
          </w:p>
          <w:p w14:paraId="0229EFD4" w14:textId="3CAE144A" w:rsidR="00161662" w:rsidRDefault="00161662" w:rsidP="004E67A5">
            <w:pPr>
              <w:pStyle w:val="ListParagraph"/>
              <w:numPr>
                <w:ilvl w:val="0"/>
                <w:numId w:val="13"/>
              </w:numPr>
            </w:pPr>
            <w:r>
              <w:t xml:space="preserve">Monitor implementation of audit recommendations relating to financial controls. </w:t>
            </w:r>
          </w:p>
          <w:p w14:paraId="5D28322E" w14:textId="77777777" w:rsidR="004E67A5" w:rsidRDefault="004E67A5" w:rsidP="004713D5">
            <w:pPr>
              <w:pStyle w:val="ListParagraph"/>
            </w:pPr>
          </w:p>
          <w:p w14:paraId="512B8C5C" w14:textId="19DEA2DD" w:rsidR="00161662" w:rsidRPr="004713D5" w:rsidRDefault="004E67A5" w:rsidP="00161662">
            <w:pPr>
              <w:rPr>
                <w:b/>
                <w:bCs/>
              </w:rPr>
            </w:pPr>
            <w:r>
              <w:rPr>
                <w:b/>
                <w:bCs/>
              </w:rPr>
              <w:t xml:space="preserve">4.2 </w:t>
            </w:r>
            <w:r w:rsidR="00161662" w:rsidRPr="004713D5">
              <w:rPr>
                <w:b/>
                <w:bCs/>
              </w:rPr>
              <w:t>Annual Financial Statements (Audit Aspects)</w:t>
            </w:r>
          </w:p>
          <w:p w14:paraId="7801A540" w14:textId="77777777" w:rsidR="00161662" w:rsidRDefault="00161662" w:rsidP="00161662"/>
          <w:p w14:paraId="3ADF84DB" w14:textId="6193AFC2" w:rsidR="00161662" w:rsidRDefault="00161662" w:rsidP="004713D5">
            <w:pPr>
              <w:pStyle w:val="ListParagraph"/>
              <w:numPr>
                <w:ilvl w:val="0"/>
                <w:numId w:val="14"/>
              </w:numPr>
            </w:pPr>
            <w:r>
              <w:t>Review the audit aspects of the draft Annual Financial Statements including:</w:t>
            </w:r>
          </w:p>
          <w:p w14:paraId="467ADFB4" w14:textId="42D98ECD" w:rsidR="00161662" w:rsidRDefault="00161662" w:rsidP="004713D5">
            <w:pPr>
              <w:pStyle w:val="ListParagraph"/>
              <w:numPr>
                <w:ilvl w:val="1"/>
                <w:numId w:val="15"/>
              </w:numPr>
            </w:pPr>
            <w:r>
              <w:t>External audit opinion</w:t>
            </w:r>
          </w:p>
          <w:p w14:paraId="36A1D7F1" w14:textId="1DED9B3F" w:rsidR="00161662" w:rsidRDefault="00161662" w:rsidP="004713D5">
            <w:pPr>
              <w:pStyle w:val="ListParagraph"/>
              <w:numPr>
                <w:ilvl w:val="1"/>
                <w:numId w:val="15"/>
              </w:numPr>
            </w:pPr>
            <w:proofErr w:type="gramStart"/>
            <w:r>
              <w:t>Statement of Members</w:t>
            </w:r>
            <w:proofErr w:type="gramEnd"/>
            <w:r>
              <w:t>’ Responsibilities</w:t>
            </w:r>
          </w:p>
          <w:p w14:paraId="4823462B" w14:textId="7448947C" w:rsidR="00161662" w:rsidRDefault="00161662" w:rsidP="004713D5">
            <w:pPr>
              <w:pStyle w:val="ListParagraph"/>
              <w:numPr>
                <w:ilvl w:val="1"/>
                <w:numId w:val="15"/>
              </w:numPr>
            </w:pPr>
            <w:r>
              <w:t>Statement of Internal Control</w:t>
            </w:r>
          </w:p>
          <w:p w14:paraId="533417F3" w14:textId="2BA1E4DF" w:rsidR="00161662" w:rsidRDefault="00161662" w:rsidP="004713D5">
            <w:pPr>
              <w:pStyle w:val="ListParagraph"/>
              <w:numPr>
                <w:ilvl w:val="1"/>
                <w:numId w:val="15"/>
              </w:numPr>
            </w:pPr>
            <w:r>
              <w:t>Issues raised in the external auditors’ management letter</w:t>
            </w:r>
          </w:p>
          <w:p w14:paraId="2E2917FC" w14:textId="24120209" w:rsidR="00161662" w:rsidRDefault="00161662" w:rsidP="004713D5">
            <w:pPr>
              <w:pStyle w:val="ListParagraph"/>
              <w:numPr>
                <w:ilvl w:val="1"/>
                <w:numId w:val="15"/>
              </w:numPr>
            </w:pPr>
            <w:r>
              <w:t>Compliance with the Office for Students’ Accounts Direction</w:t>
            </w:r>
          </w:p>
          <w:p w14:paraId="00DE2B2A" w14:textId="1EB80090" w:rsidR="00161662" w:rsidRDefault="00161662" w:rsidP="004713D5">
            <w:pPr>
              <w:pStyle w:val="ListParagraph"/>
              <w:numPr>
                <w:ilvl w:val="0"/>
                <w:numId w:val="14"/>
              </w:numPr>
            </w:pPr>
            <w:r>
              <w:t xml:space="preserve">Consider the appropriateness of accounting policies, significant estimates and judgements, and receive advice from the external auditors on these matters. </w:t>
            </w:r>
          </w:p>
          <w:p w14:paraId="07D57A8E" w14:textId="401EAAFB" w:rsidR="00161662" w:rsidRDefault="00161662" w:rsidP="004713D5">
            <w:pPr>
              <w:pStyle w:val="ListParagraph"/>
              <w:numPr>
                <w:ilvl w:val="0"/>
                <w:numId w:val="14"/>
              </w:numPr>
            </w:pPr>
            <w:r>
              <w:t>Recommend the Annual Financial Statements to Council for approval, confirming they present a true and fair view of the University’s financial position, based on assurance work.</w:t>
            </w:r>
          </w:p>
          <w:p w14:paraId="15A17B45" w14:textId="22333F93" w:rsidR="00161662" w:rsidRDefault="00161662" w:rsidP="004713D5">
            <w:pPr>
              <w:pStyle w:val="ListParagraph"/>
              <w:numPr>
                <w:ilvl w:val="0"/>
                <w:numId w:val="14"/>
              </w:numPr>
            </w:pPr>
            <w:r>
              <w:t xml:space="preserve">Liaise with the FRC to ensure that ARC’s assurance review of the audit aspects complements FRC’s review of financial performance and strategy. </w:t>
            </w:r>
          </w:p>
          <w:p w14:paraId="432FB782" w14:textId="77777777" w:rsidR="00161662" w:rsidRDefault="00161662" w:rsidP="00161662"/>
          <w:p w14:paraId="366801F7" w14:textId="457E71B8" w:rsidR="00161662" w:rsidRPr="004713D5" w:rsidRDefault="004E67A5" w:rsidP="00161662">
            <w:pPr>
              <w:rPr>
                <w:b/>
                <w:bCs/>
              </w:rPr>
            </w:pPr>
            <w:r>
              <w:rPr>
                <w:b/>
                <w:bCs/>
              </w:rPr>
              <w:lastRenderedPageBreak/>
              <w:t xml:space="preserve">4.3 </w:t>
            </w:r>
            <w:r w:rsidR="00161662" w:rsidRPr="004713D5">
              <w:rPr>
                <w:b/>
                <w:bCs/>
              </w:rPr>
              <w:t>Financial Regulations and Procedures</w:t>
            </w:r>
          </w:p>
          <w:p w14:paraId="45663EBC" w14:textId="77777777" w:rsidR="00161662" w:rsidRDefault="00161662" w:rsidP="00161662"/>
          <w:p w14:paraId="2826ACC8" w14:textId="5EF4FA7F" w:rsidR="00161662" w:rsidRDefault="00161662" w:rsidP="004713D5">
            <w:pPr>
              <w:pStyle w:val="ListParagraph"/>
              <w:numPr>
                <w:ilvl w:val="0"/>
                <w:numId w:val="17"/>
              </w:numPr>
            </w:pPr>
            <w:r>
              <w:t>Recommend to Council the University’s Financial Regulations and Procedures, ensuring they remain fit for purpose, aligned with regulatory requirements, and reflective of best practice in financial governance.</w:t>
            </w:r>
          </w:p>
          <w:p w14:paraId="5AFE7A65" w14:textId="4B9A43C0" w:rsidR="00161662" w:rsidRDefault="00161662" w:rsidP="004713D5">
            <w:pPr>
              <w:pStyle w:val="ListParagraph"/>
              <w:numPr>
                <w:ilvl w:val="0"/>
                <w:numId w:val="17"/>
              </w:numPr>
            </w:pPr>
            <w:r>
              <w:t xml:space="preserve">Receive reports of breaches of Financial Regulations and review management’s response. </w:t>
            </w:r>
          </w:p>
          <w:p w14:paraId="176189A4" w14:textId="77777777" w:rsidR="00161662" w:rsidRDefault="00161662" w:rsidP="00161662"/>
          <w:p w14:paraId="72128954" w14:textId="4B173FA9" w:rsidR="00161662" w:rsidRPr="004713D5" w:rsidRDefault="004E67A5" w:rsidP="00161662">
            <w:pPr>
              <w:rPr>
                <w:b/>
                <w:bCs/>
              </w:rPr>
            </w:pPr>
            <w:r w:rsidRPr="004713D5">
              <w:rPr>
                <w:b/>
                <w:bCs/>
              </w:rPr>
              <w:t xml:space="preserve">4.4 </w:t>
            </w:r>
            <w:r w:rsidR="00161662" w:rsidRPr="004713D5">
              <w:rPr>
                <w:b/>
                <w:bCs/>
              </w:rPr>
              <w:t>Value for Money (VfM)</w:t>
            </w:r>
          </w:p>
          <w:p w14:paraId="4AC1F421" w14:textId="77777777" w:rsidR="00161662" w:rsidRDefault="00161662" w:rsidP="00161662"/>
          <w:p w14:paraId="695A1AE5" w14:textId="7785B448" w:rsidR="00161662" w:rsidRDefault="00D04DD4" w:rsidP="004713D5">
            <w:pPr>
              <w:pStyle w:val="ListParagraph"/>
              <w:numPr>
                <w:ilvl w:val="0"/>
                <w:numId w:val="16"/>
              </w:numPr>
            </w:pPr>
            <w:r>
              <w:t xml:space="preserve">Seek assurance that arrangements are in place to promote economy, </w:t>
            </w:r>
            <w:r w:rsidR="004E67A5">
              <w:t xml:space="preserve">efficiency, and effectiveness in the use of resources. </w:t>
            </w:r>
          </w:p>
          <w:p w14:paraId="61363E39" w14:textId="12699D85" w:rsidR="004E67A5" w:rsidRDefault="004E67A5" w:rsidP="004713D5">
            <w:pPr>
              <w:pStyle w:val="ListParagraph"/>
              <w:numPr>
                <w:ilvl w:val="0"/>
                <w:numId w:val="16"/>
              </w:numPr>
            </w:pPr>
            <w:r>
              <w:t>Receive periodic updates on VfM activities and outcomes, including benchmarking where relevant.</w:t>
            </w:r>
          </w:p>
          <w:p w14:paraId="6DA03E91" w14:textId="70C016C3" w:rsidR="002D2E18" w:rsidRPr="004713D5" w:rsidRDefault="004E67A5" w:rsidP="008F5205">
            <w:pPr>
              <w:pStyle w:val="ListParagraph"/>
              <w:numPr>
                <w:ilvl w:val="0"/>
                <w:numId w:val="16"/>
              </w:numPr>
            </w:pPr>
            <w:r>
              <w:t xml:space="preserve">Ensure VfM considerations are embedded in relevant audit and assurance work. </w:t>
            </w:r>
          </w:p>
          <w:p w14:paraId="14246DB7" w14:textId="7007FD59" w:rsidR="00306E4E" w:rsidRPr="00306E4E" w:rsidRDefault="00306E4E" w:rsidP="008F5205"/>
          <w:p w14:paraId="1A431A64" w14:textId="31A9F859" w:rsidR="00306E4E" w:rsidRPr="00306E4E" w:rsidRDefault="004E67A5" w:rsidP="008F5205">
            <w:pPr>
              <w:rPr>
                <w:b/>
                <w:bCs/>
              </w:rPr>
            </w:pPr>
            <w:r>
              <w:rPr>
                <w:b/>
                <w:bCs/>
              </w:rPr>
              <w:t xml:space="preserve">5. </w:t>
            </w:r>
            <w:r w:rsidR="00D05F62" w:rsidRPr="00306E4E">
              <w:rPr>
                <w:b/>
                <w:bCs/>
              </w:rPr>
              <w:t xml:space="preserve">Risk Management </w:t>
            </w:r>
          </w:p>
          <w:p w14:paraId="4F55027F" w14:textId="193154C0" w:rsidR="00D565E2" w:rsidRDefault="00D05F62" w:rsidP="004E67A5">
            <w:pPr>
              <w:pStyle w:val="ListParagraph"/>
              <w:numPr>
                <w:ilvl w:val="0"/>
                <w:numId w:val="18"/>
              </w:numPr>
            </w:pPr>
            <w:r w:rsidRPr="00306E4E">
              <w:t xml:space="preserve">to recommend and monitor the appropriateness, performance and effectiveness of the University’s Risk Management environment as set out in the key role above. </w:t>
            </w:r>
          </w:p>
          <w:p w14:paraId="7634D7E1" w14:textId="148D0300" w:rsidR="00306E4E" w:rsidRPr="00306E4E" w:rsidRDefault="00D05F62" w:rsidP="004713D5">
            <w:pPr>
              <w:pStyle w:val="ListParagraph"/>
              <w:numPr>
                <w:ilvl w:val="0"/>
                <w:numId w:val="18"/>
              </w:numPr>
            </w:pPr>
            <w:r w:rsidRPr="00306E4E">
              <w:t xml:space="preserve">to review on an annual basis the Executive’s Statement of Risk Appetite and Tolerance and recommend this to Council for approval. </w:t>
            </w:r>
          </w:p>
          <w:p w14:paraId="23B98E40" w14:textId="2FABB5F9" w:rsidR="00306E4E" w:rsidRPr="00306E4E" w:rsidRDefault="00306E4E" w:rsidP="008F5205">
            <w:pPr>
              <w:rPr>
                <w:b/>
                <w:bCs/>
              </w:rPr>
            </w:pPr>
          </w:p>
          <w:p w14:paraId="0B174FBF" w14:textId="204B4F7B" w:rsidR="00D565E2" w:rsidRDefault="00D565E2" w:rsidP="008F5205">
            <w:pPr>
              <w:rPr>
                <w:b/>
                <w:bCs/>
              </w:rPr>
            </w:pPr>
            <w:r>
              <w:rPr>
                <w:b/>
                <w:bCs/>
              </w:rPr>
              <w:t>6. Fraud, whistleblowing and Compliance</w:t>
            </w:r>
          </w:p>
          <w:p w14:paraId="1EB507E3" w14:textId="77777777" w:rsidR="00EE0A17" w:rsidRDefault="00D565E2" w:rsidP="00EE0A17">
            <w:pPr>
              <w:pStyle w:val="ListParagraph"/>
              <w:numPr>
                <w:ilvl w:val="0"/>
                <w:numId w:val="19"/>
              </w:numPr>
            </w:pPr>
            <w:r w:rsidRPr="004713D5">
              <w:t xml:space="preserve">to seek assurance and satisfy itself that appropriate arrangements are in place regarding the University’s policy on fraud and irregularity and its procedure on whistleblowing, including monitoring any actions taken under them. </w:t>
            </w:r>
          </w:p>
          <w:p w14:paraId="33A81AAE" w14:textId="18AADED5" w:rsidR="00EE0A17" w:rsidRDefault="00D565E2" w:rsidP="00EE0A17">
            <w:pPr>
              <w:pStyle w:val="ListParagraph"/>
              <w:numPr>
                <w:ilvl w:val="0"/>
                <w:numId w:val="19"/>
              </w:numPr>
            </w:pPr>
            <w:r w:rsidRPr="004713D5">
              <w:t>to approve or recommend to</w:t>
            </w:r>
            <w:r w:rsidR="00EE0A17" w:rsidRPr="004713D5">
              <w:t xml:space="preserve"> Council, as appropriate and in line with delegated authority, policies and procedures in relation to key regulatory and legislative responsibilities such as data protection, anti-bribery, whistleblowing, fraud, information security, </w:t>
            </w:r>
            <w:r w:rsidR="00EE0A17" w:rsidRPr="00EE0A17">
              <w:t xml:space="preserve">Competition and Markets Authority </w:t>
            </w:r>
            <w:r w:rsidR="00EE0A17">
              <w:t>(</w:t>
            </w:r>
            <w:r w:rsidR="00EE0A17" w:rsidRPr="00EE0A17">
              <w:t>CMA</w:t>
            </w:r>
            <w:r w:rsidR="00EE0A17">
              <w:t xml:space="preserve">) </w:t>
            </w:r>
            <w:r w:rsidR="00EE0A17" w:rsidRPr="00EE0A17">
              <w:t xml:space="preserve">and United Kingdom Visas and Immigration </w:t>
            </w:r>
            <w:r w:rsidR="00EE0A17">
              <w:t>(</w:t>
            </w:r>
            <w:r w:rsidR="00EE0A17" w:rsidRPr="00EE0A17">
              <w:t>UKVI</w:t>
            </w:r>
            <w:r w:rsidR="00EE0A17">
              <w:t>)</w:t>
            </w:r>
            <w:r w:rsidR="00EE0A17" w:rsidRPr="00EE0A17">
              <w:t xml:space="preserve">. </w:t>
            </w:r>
          </w:p>
          <w:p w14:paraId="415043F8" w14:textId="77777777" w:rsidR="00EE0A17" w:rsidRDefault="00EE0A17" w:rsidP="00EE0A17">
            <w:pPr>
              <w:pStyle w:val="ListParagraph"/>
              <w:numPr>
                <w:ilvl w:val="0"/>
                <w:numId w:val="19"/>
              </w:numPr>
            </w:pPr>
            <w:r>
              <w:t>t</w:t>
            </w:r>
            <w:r w:rsidRPr="00306E4E">
              <w:t xml:space="preserve">o seek assurances from the Executive in respect </w:t>
            </w:r>
            <w:proofErr w:type="gramStart"/>
            <w:r w:rsidRPr="00306E4E">
              <w:t>of</w:t>
            </w:r>
            <w:proofErr w:type="gramEnd"/>
            <w:r w:rsidRPr="00306E4E">
              <w:t xml:space="preserve"> compliance with the law, OfS and other regulators of the University.</w:t>
            </w:r>
          </w:p>
          <w:p w14:paraId="39451377" w14:textId="4A4DF168" w:rsidR="00EE0A17" w:rsidRPr="00306E4E" w:rsidRDefault="00EE0A17" w:rsidP="004713D5">
            <w:pPr>
              <w:pStyle w:val="ListParagraph"/>
              <w:numPr>
                <w:ilvl w:val="0"/>
                <w:numId w:val="19"/>
              </w:numPr>
            </w:pPr>
            <w:r>
              <w:t>t</w:t>
            </w:r>
            <w:r w:rsidRPr="00306E4E">
              <w:t xml:space="preserve">o receive timely reports from the Executive on whistleblowing, fraud, litigation, serious incidents, OfS reportable events or near misses. </w:t>
            </w:r>
          </w:p>
          <w:p w14:paraId="7042BAA4" w14:textId="1CA55667" w:rsidR="00306E4E" w:rsidRPr="00306E4E" w:rsidRDefault="00EE0A17" w:rsidP="008F5205">
            <w:pPr>
              <w:pStyle w:val="ListParagraph"/>
              <w:numPr>
                <w:ilvl w:val="0"/>
                <w:numId w:val="19"/>
              </w:numPr>
            </w:pPr>
            <w:r>
              <w:t>t</w:t>
            </w:r>
            <w:r w:rsidRPr="00306E4E">
              <w:t>o review reports and seek assurances from the Executive in respect of Health &amp; Safety.</w:t>
            </w:r>
          </w:p>
          <w:p w14:paraId="6946ED21" w14:textId="19B21DC0" w:rsidR="00306E4E" w:rsidRPr="00306E4E" w:rsidRDefault="00306E4E" w:rsidP="008F5205"/>
          <w:p w14:paraId="550F7420" w14:textId="295C219B" w:rsidR="00306E4E" w:rsidRPr="00306E4E" w:rsidRDefault="00EE0A17" w:rsidP="008F5205">
            <w:pPr>
              <w:rPr>
                <w:b/>
                <w:bCs/>
              </w:rPr>
            </w:pPr>
            <w:r>
              <w:rPr>
                <w:b/>
                <w:bCs/>
              </w:rPr>
              <w:t xml:space="preserve">7. </w:t>
            </w:r>
            <w:r w:rsidR="00D05F62" w:rsidRPr="00306E4E">
              <w:rPr>
                <w:b/>
                <w:bCs/>
              </w:rPr>
              <w:t xml:space="preserve">Annual Report </w:t>
            </w:r>
          </w:p>
          <w:p w14:paraId="735386CA" w14:textId="721DB75F" w:rsidR="00306E4E" w:rsidRPr="00306E4E" w:rsidRDefault="00D05F62" w:rsidP="004713D5">
            <w:pPr>
              <w:pStyle w:val="ListParagraph"/>
              <w:numPr>
                <w:ilvl w:val="0"/>
                <w:numId w:val="20"/>
              </w:numPr>
            </w:pPr>
            <w:r w:rsidRPr="00306E4E">
              <w:t xml:space="preserve">to approve an Annual Report to Council recording the Committee’s work over the preceding financial year and setting out its assurance opinions on the adequacy and effectiveness of the University’s arrangements for: risk management; internal controls; governance; economy, efficiency and effectiveness; and the management and quality assurance of data submitted to the Higher Education Statistics Agency </w:t>
            </w:r>
            <w:r w:rsidR="00EE0A17">
              <w:t>(</w:t>
            </w:r>
            <w:r w:rsidRPr="00306E4E">
              <w:t>HESA</w:t>
            </w:r>
            <w:r w:rsidR="00EE0A17">
              <w:t>)</w:t>
            </w:r>
            <w:r w:rsidRPr="00306E4E">
              <w:t xml:space="preserve">, Office for Students and other funding bodies. </w:t>
            </w:r>
          </w:p>
          <w:p w14:paraId="1442CE59" w14:textId="727B0963" w:rsidR="00306E4E" w:rsidRPr="00306E4E" w:rsidRDefault="00306E4E" w:rsidP="008F5205"/>
          <w:p w14:paraId="4C221388" w14:textId="020596E5" w:rsidR="00306E4E" w:rsidRPr="00306E4E" w:rsidRDefault="00D05F62" w:rsidP="008F5205">
            <w:pPr>
              <w:rPr>
                <w:b/>
                <w:bCs/>
              </w:rPr>
            </w:pPr>
            <w:r w:rsidRPr="00306E4E">
              <w:rPr>
                <w:b/>
                <w:bCs/>
              </w:rPr>
              <w:t xml:space="preserve">Compliance and Assurance </w:t>
            </w:r>
          </w:p>
          <w:p w14:paraId="62600B00" w14:textId="56A0522F" w:rsidR="00306E4E" w:rsidRDefault="00306E4E" w:rsidP="008F5205"/>
          <w:p w14:paraId="3C9F33D2" w14:textId="77777777" w:rsidR="00EE0A17" w:rsidRDefault="00EE0A17" w:rsidP="008F5205"/>
          <w:p w14:paraId="1A60F868" w14:textId="044755B4" w:rsidR="00EE0A17" w:rsidRPr="004713D5" w:rsidRDefault="00EE0A17" w:rsidP="008F5205">
            <w:pPr>
              <w:rPr>
                <w:b/>
                <w:bCs/>
              </w:rPr>
            </w:pPr>
            <w:r w:rsidRPr="004713D5">
              <w:rPr>
                <w:b/>
                <w:bCs/>
              </w:rPr>
              <w:t>8. Assurance from Senate</w:t>
            </w:r>
          </w:p>
          <w:p w14:paraId="66D8E7FF" w14:textId="73C037C6" w:rsidR="008F5205" w:rsidRPr="00306E4E" w:rsidRDefault="00EE0A17" w:rsidP="004713D5">
            <w:pPr>
              <w:pStyle w:val="ListParagraph"/>
              <w:numPr>
                <w:ilvl w:val="0"/>
                <w:numId w:val="22"/>
              </w:numPr>
            </w:pPr>
            <w:r>
              <w:t>t</w:t>
            </w:r>
            <w:r w:rsidR="00D05F62" w:rsidRPr="00306E4E">
              <w:t>o seek annual assurances and report(s) from Senate in respect of academic quality and make recommendations to Council.</w:t>
            </w:r>
          </w:p>
          <w:p w14:paraId="355E3632" w14:textId="694030F3" w:rsidR="00306E4E" w:rsidRPr="00306E4E" w:rsidRDefault="00306E4E" w:rsidP="008F5205"/>
          <w:p w14:paraId="3C5E86EF" w14:textId="0C34B35E" w:rsidR="00306E4E" w:rsidRPr="00306E4E" w:rsidRDefault="00EE0A17" w:rsidP="008F5205">
            <w:r>
              <w:rPr>
                <w:b/>
                <w:bCs/>
              </w:rPr>
              <w:t xml:space="preserve">9. </w:t>
            </w:r>
            <w:r w:rsidR="00306E4E" w:rsidRPr="00306E4E">
              <w:rPr>
                <w:b/>
                <w:bCs/>
              </w:rPr>
              <w:t xml:space="preserve">Self-effectiveness </w:t>
            </w:r>
          </w:p>
          <w:p w14:paraId="341E0422" w14:textId="302889D6" w:rsidR="00306E4E" w:rsidRPr="00306E4E" w:rsidRDefault="00306E4E" w:rsidP="004713D5">
            <w:pPr>
              <w:pStyle w:val="ListParagraph"/>
              <w:numPr>
                <w:ilvl w:val="0"/>
                <w:numId w:val="23"/>
              </w:numPr>
            </w:pPr>
            <w:r w:rsidRPr="00306E4E">
              <w:t>to regularly review its own effectiveness and implement any recommended changes.</w:t>
            </w:r>
          </w:p>
          <w:p w14:paraId="0ED10E4D" w14:textId="5487F04B" w:rsidR="008F5205" w:rsidRPr="00306E4E" w:rsidRDefault="008F5205" w:rsidP="008F5205"/>
        </w:tc>
      </w:tr>
      <w:tr w:rsidR="008F5205" w14:paraId="5AEEB11B" w14:textId="77777777">
        <w:tc>
          <w:tcPr>
            <w:tcW w:w="8637" w:type="dxa"/>
          </w:tcPr>
          <w:p w14:paraId="087711B3" w14:textId="66918AA2" w:rsidR="008F5205" w:rsidRPr="008F5205" w:rsidRDefault="008F5205" w:rsidP="008F5205">
            <w:pPr>
              <w:rPr>
                <w:color w:val="548DD4" w:themeColor="text2" w:themeTint="99"/>
              </w:rPr>
            </w:pPr>
            <w:r w:rsidRPr="008F5205">
              <w:rPr>
                <w:b/>
                <w:bCs/>
              </w:rPr>
              <w:lastRenderedPageBreak/>
              <w:t>Regulatory Assurance</w:t>
            </w:r>
          </w:p>
        </w:tc>
      </w:tr>
      <w:tr w:rsidR="008F5205" w14:paraId="67C77C0C" w14:textId="77777777">
        <w:tc>
          <w:tcPr>
            <w:tcW w:w="8637" w:type="dxa"/>
          </w:tcPr>
          <w:p w14:paraId="5B2DCDDC" w14:textId="77777777" w:rsidR="008F5205" w:rsidRPr="004713D5" w:rsidRDefault="00E76895" w:rsidP="008F5205">
            <w:r w:rsidRPr="004713D5">
              <w:t>To seek assurance that the University complies with its statutory and regulatory obligations, including those of the Office for Students (OfS) and other relevant bodies; operates in accordance with the CUC Higher Education Code of Governance; and upholds its commitments to value for money, freedom of speech and academic freedom, and other legal and policy requirements that support effective and responsible governance.</w:t>
            </w:r>
          </w:p>
          <w:p w14:paraId="70903829" w14:textId="63F42CE5" w:rsidR="00E76895" w:rsidRDefault="00E76895" w:rsidP="008F5205">
            <w:pPr>
              <w:rPr>
                <w:color w:val="548DD4" w:themeColor="text2" w:themeTint="99"/>
              </w:rPr>
            </w:pPr>
          </w:p>
        </w:tc>
      </w:tr>
      <w:tr w:rsidR="008F5205" w14:paraId="5C62A807" w14:textId="77777777">
        <w:tc>
          <w:tcPr>
            <w:tcW w:w="8637" w:type="dxa"/>
          </w:tcPr>
          <w:p w14:paraId="7A1395B1" w14:textId="1514271A" w:rsidR="008F5205" w:rsidRPr="008F5205" w:rsidRDefault="008F5205" w:rsidP="008F5205">
            <w:pPr>
              <w:rPr>
                <w:color w:val="548DD4" w:themeColor="text2" w:themeTint="99"/>
              </w:rPr>
            </w:pPr>
            <w:r w:rsidRPr="00A36AB9">
              <w:rPr>
                <w:b/>
                <w:bCs/>
              </w:rPr>
              <w:t>Membership</w:t>
            </w:r>
          </w:p>
        </w:tc>
      </w:tr>
      <w:tr w:rsidR="008F5205" w14:paraId="4DD34559" w14:textId="77777777">
        <w:tc>
          <w:tcPr>
            <w:tcW w:w="8637" w:type="dxa"/>
          </w:tcPr>
          <w:p w14:paraId="47411106" w14:textId="77777777" w:rsidR="00306E4E" w:rsidRPr="00306E4E" w:rsidRDefault="00D05F62" w:rsidP="00E76895">
            <w:pPr>
              <w:pStyle w:val="ListParagraph"/>
              <w:numPr>
                <w:ilvl w:val="0"/>
                <w:numId w:val="3"/>
              </w:numPr>
            </w:pPr>
            <w:r w:rsidRPr="00306E4E">
              <w:t xml:space="preserve">Chair (appointed by Council from among the independent members of Council) </w:t>
            </w:r>
          </w:p>
          <w:p w14:paraId="6C563F96" w14:textId="77777777" w:rsidR="00306E4E" w:rsidRPr="00306E4E" w:rsidRDefault="00D05F62" w:rsidP="00E76895">
            <w:pPr>
              <w:pStyle w:val="ListParagraph"/>
              <w:numPr>
                <w:ilvl w:val="0"/>
                <w:numId w:val="3"/>
              </w:numPr>
            </w:pPr>
            <w:r w:rsidRPr="00306E4E">
              <w:t>Four independent members of Council.</w:t>
            </w:r>
          </w:p>
          <w:p w14:paraId="5014B39F" w14:textId="5BBBEC1A" w:rsidR="00306E4E" w:rsidRPr="00306E4E" w:rsidRDefault="00D05F62" w:rsidP="00E76895">
            <w:pPr>
              <w:pStyle w:val="ListParagraph"/>
              <w:numPr>
                <w:ilvl w:val="0"/>
                <w:numId w:val="3"/>
              </w:numPr>
            </w:pPr>
            <w:r w:rsidRPr="00306E4E">
              <w:t xml:space="preserve">The Committee may co-opt </w:t>
            </w:r>
            <w:proofErr w:type="gramStart"/>
            <w:r w:rsidRPr="00306E4E">
              <w:t>up to two other</w:t>
            </w:r>
            <w:proofErr w:type="gramEnd"/>
            <w:r w:rsidRPr="00306E4E">
              <w:t xml:space="preserve"> independent members (who will have full membership rights) who must have financial, accounting or audit experience (or any other </w:t>
            </w:r>
            <w:r w:rsidR="004713D5" w:rsidRPr="00306E4E">
              <w:t>specialist</w:t>
            </w:r>
            <w:r w:rsidRPr="00306E4E">
              <w:t xml:space="preserve"> skills as the Committee requires) who need not be members of Council, for a period to be recommended by the Committee</w:t>
            </w:r>
          </w:p>
          <w:p w14:paraId="1FBCFBE9" w14:textId="77777777" w:rsidR="00306E4E" w:rsidRPr="00306E4E" w:rsidRDefault="00D05F62" w:rsidP="00E76895">
            <w:pPr>
              <w:pStyle w:val="ListParagraph"/>
              <w:numPr>
                <w:ilvl w:val="0"/>
                <w:numId w:val="3"/>
              </w:numPr>
            </w:pPr>
            <w:r w:rsidRPr="00306E4E">
              <w:t xml:space="preserve">One staff member of Council, who must not have executive authority (to be appointed by the Chair of Council in discussion with the Chair of ARC and the Vice-Chancellor) Independent members of Audit and Risk Committee may not be members of Strategic Performance and Resources Committee. </w:t>
            </w:r>
          </w:p>
          <w:p w14:paraId="45F7481A" w14:textId="77777777" w:rsidR="00306E4E" w:rsidRPr="00306E4E" w:rsidRDefault="00306E4E" w:rsidP="008F5205"/>
          <w:p w14:paraId="5EFA6FFE" w14:textId="1E3CA798" w:rsidR="00306E4E" w:rsidRPr="00306E4E" w:rsidRDefault="00D05F62" w:rsidP="008F5205">
            <w:pPr>
              <w:rPr>
                <w:i/>
                <w:iCs/>
              </w:rPr>
            </w:pPr>
            <w:r w:rsidRPr="00306E4E">
              <w:rPr>
                <w:i/>
                <w:iCs/>
              </w:rPr>
              <w:t>In attendance</w:t>
            </w:r>
            <w:r w:rsidR="00F4065C">
              <w:rPr>
                <w:i/>
                <w:iCs/>
              </w:rPr>
              <w:t xml:space="preserve"> (standing)</w:t>
            </w:r>
          </w:p>
          <w:p w14:paraId="3203E648" w14:textId="77777777" w:rsidR="00306E4E" w:rsidRPr="00306E4E" w:rsidRDefault="00D05F62" w:rsidP="00E76895">
            <w:pPr>
              <w:pStyle w:val="ListParagraph"/>
              <w:numPr>
                <w:ilvl w:val="0"/>
                <w:numId w:val="3"/>
              </w:numPr>
            </w:pPr>
            <w:r w:rsidRPr="00306E4E">
              <w:t xml:space="preserve">Vice-Chancellor </w:t>
            </w:r>
            <w:bookmarkStart w:id="0" w:name="_Hlk207204265"/>
            <w:r w:rsidRPr="00306E4E">
              <w:t xml:space="preserve">(for the annual meeting required to review the annual financial statements, and for other meetings if required) </w:t>
            </w:r>
          </w:p>
          <w:bookmarkEnd w:id="0"/>
          <w:p w14:paraId="0719AD4A" w14:textId="66C71DD0" w:rsidR="00306E4E" w:rsidRPr="00306E4E" w:rsidRDefault="00D05F62" w:rsidP="00E76895">
            <w:pPr>
              <w:pStyle w:val="ListParagraph"/>
              <w:numPr>
                <w:ilvl w:val="0"/>
                <w:numId w:val="3"/>
              </w:numPr>
            </w:pPr>
            <w:r w:rsidRPr="00306E4E">
              <w:t>Chief Operating Officer</w:t>
            </w:r>
            <w:r w:rsidR="00E76895">
              <w:t xml:space="preserve"> and </w:t>
            </w:r>
            <w:r w:rsidR="00F4065C">
              <w:t>University Secretary</w:t>
            </w:r>
          </w:p>
          <w:p w14:paraId="6CF6643A" w14:textId="77777777" w:rsidR="00306E4E" w:rsidRDefault="00D05F62" w:rsidP="00E76895">
            <w:pPr>
              <w:pStyle w:val="ListParagraph"/>
              <w:numPr>
                <w:ilvl w:val="0"/>
                <w:numId w:val="3"/>
              </w:numPr>
            </w:pPr>
            <w:r w:rsidRPr="00306E4E">
              <w:t>Chief Financial Officer</w:t>
            </w:r>
          </w:p>
          <w:p w14:paraId="11FB8313" w14:textId="77777777" w:rsidR="00E76895" w:rsidRDefault="00E76895" w:rsidP="00E76895">
            <w:pPr>
              <w:pStyle w:val="ListParagraph"/>
              <w:numPr>
                <w:ilvl w:val="0"/>
                <w:numId w:val="3"/>
              </w:numPr>
            </w:pPr>
            <w:r>
              <w:t>General Counsel and Director of Governance and Compliance</w:t>
            </w:r>
          </w:p>
          <w:p w14:paraId="77AC78E7" w14:textId="77777777" w:rsidR="00D05F62" w:rsidRDefault="00D05F62" w:rsidP="008F5205"/>
          <w:p w14:paraId="0C75FEB3" w14:textId="15B7552C" w:rsidR="00F4065C" w:rsidRPr="004713D5" w:rsidRDefault="00F4065C" w:rsidP="008F5205">
            <w:pPr>
              <w:rPr>
                <w:i/>
                <w:iCs/>
              </w:rPr>
            </w:pPr>
            <w:r w:rsidRPr="004713D5">
              <w:rPr>
                <w:i/>
                <w:iCs/>
              </w:rPr>
              <w:t>In attendance (as required)</w:t>
            </w:r>
            <w:r w:rsidR="002D2E18" w:rsidRPr="004713D5">
              <w:rPr>
                <w:i/>
                <w:iCs/>
              </w:rPr>
              <w:t>:</w:t>
            </w:r>
          </w:p>
          <w:p w14:paraId="0C002D19" w14:textId="578663FC" w:rsidR="00F4065C" w:rsidRDefault="00E76895" w:rsidP="00E76895">
            <w:pPr>
              <w:pStyle w:val="ListParagraph"/>
              <w:numPr>
                <w:ilvl w:val="0"/>
                <w:numId w:val="3"/>
              </w:numPr>
            </w:pPr>
            <w:bookmarkStart w:id="1" w:name="_Hlk207204197"/>
            <w:r>
              <w:t xml:space="preserve">Deputy </w:t>
            </w:r>
            <w:proofErr w:type="gramStart"/>
            <w:r>
              <w:t>Vice-Chancellor</w:t>
            </w:r>
            <w:proofErr w:type="gramEnd"/>
            <w:r>
              <w:t xml:space="preserve"> and </w:t>
            </w:r>
            <w:r w:rsidR="00F4065C">
              <w:t>Provost</w:t>
            </w:r>
          </w:p>
          <w:p w14:paraId="38744FD5" w14:textId="41C490A6" w:rsidR="00F4065C" w:rsidRDefault="00F4065C" w:rsidP="00E76895">
            <w:pPr>
              <w:pStyle w:val="ListParagraph"/>
              <w:numPr>
                <w:ilvl w:val="0"/>
                <w:numId w:val="3"/>
              </w:numPr>
            </w:pPr>
            <w:r>
              <w:t>Chief Digital</w:t>
            </w:r>
            <w:r w:rsidR="00E76895">
              <w:t xml:space="preserve"> Technology</w:t>
            </w:r>
            <w:r>
              <w:t xml:space="preserve"> Officer</w:t>
            </w:r>
          </w:p>
          <w:p w14:paraId="1D232F50" w14:textId="11C11345" w:rsidR="00F4065C" w:rsidRDefault="00F4065C" w:rsidP="00E76895">
            <w:pPr>
              <w:pStyle w:val="ListParagraph"/>
              <w:numPr>
                <w:ilvl w:val="0"/>
                <w:numId w:val="3"/>
              </w:numPr>
            </w:pPr>
            <w:r>
              <w:t>Internal auditor representative(s)</w:t>
            </w:r>
          </w:p>
          <w:p w14:paraId="48CA9930" w14:textId="12A319EE" w:rsidR="00F4065C" w:rsidRDefault="00F4065C" w:rsidP="00E76895">
            <w:pPr>
              <w:pStyle w:val="ListParagraph"/>
              <w:numPr>
                <w:ilvl w:val="0"/>
                <w:numId w:val="3"/>
              </w:numPr>
            </w:pPr>
            <w:r>
              <w:t>External auditor representative(s)</w:t>
            </w:r>
          </w:p>
          <w:bookmarkEnd w:id="1"/>
          <w:p w14:paraId="0E72314C" w14:textId="217D4190" w:rsidR="00F4065C" w:rsidRDefault="00F4065C" w:rsidP="004713D5">
            <w:r>
              <w:t xml:space="preserve">Note: </w:t>
            </w:r>
            <w:r w:rsidRPr="00F4065C">
              <w:t>Invited attendees</w:t>
            </w:r>
            <w:r>
              <w:t xml:space="preserve"> will</w:t>
            </w:r>
            <w:r w:rsidRPr="00F4065C">
              <w:t xml:space="preserve"> join for specific agenda items and may be asked to withdraw once their item is concluded.</w:t>
            </w:r>
          </w:p>
          <w:p w14:paraId="73BBF390" w14:textId="77777777" w:rsidR="00F4065C" w:rsidRPr="00306E4E" w:rsidRDefault="00F4065C" w:rsidP="004713D5">
            <w:pPr>
              <w:pStyle w:val="ListParagraph"/>
            </w:pPr>
          </w:p>
          <w:p w14:paraId="56FC6822" w14:textId="5AA27721" w:rsidR="00306E4E" w:rsidRDefault="00D05F62" w:rsidP="008F5205">
            <w:r w:rsidRPr="00306E4E">
              <w:t>Chair of Council has attendance rights and will receive papers for information</w:t>
            </w:r>
            <w:r w:rsidR="00306E4E" w:rsidRPr="00306E4E">
              <w:t>.</w:t>
            </w:r>
          </w:p>
          <w:p w14:paraId="717D02A7" w14:textId="77777777" w:rsidR="00306E4E" w:rsidRPr="00306E4E" w:rsidRDefault="00306E4E" w:rsidP="008F5205"/>
          <w:p w14:paraId="238559D0" w14:textId="1CE9F8D9" w:rsidR="00D05F62" w:rsidRPr="00306E4E" w:rsidRDefault="00D05F62" w:rsidP="008F5205">
            <w:r w:rsidRPr="00306E4E">
              <w:t>The Committee has the power to obtain external legal or other independent professional advice and require the attendance of staff/students when necessary.</w:t>
            </w:r>
          </w:p>
        </w:tc>
      </w:tr>
      <w:tr w:rsidR="008F5205" w14:paraId="320F6EA3" w14:textId="77777777">
        <w:tc>
          <w:tcPr>
            <w:tcW w:w="8637" w:type="dxa"/>
          </w:tcPr>
          <w:p w14:paraId="65135777" w14:textId="1EF85AB8" w:rsidR="008F5205" w:rsidRDefault="008F5205" w:rsidP="008F5205">
            <w:pPr>
              <w:rPr>
                <w:color w:val="548DD4" w:themeColor="text2" w:themeTint="99"/>
              </w:rPr>
            </w:pPr>
            <w:r w:rsidRPr="00A36AB9">
              <w:rPr>
                <w:b/>
                <w:bCs/>
              </w:rPr>
              <w:t>Quorum</w:t>
            </w:r>
          </w:p>
        </w:tc>
      </w:tr>
      <w:tr w:rsidR="00A36AB9" w14:paraId="17E60FDF" w14:textId="77777777">
        <w:tc>
          <w:tcPr>
            <w:tcW w:w="8637" w:type="dxa"/>
          </w:tcPr>
          <w:p w14:paraId="4E7FCCF1" w14:textId="0701A62D" w:rsidR="00A36AB9" w:rsidRDefault="00B02899" w:rsidP="008F5205">
            <w:pPr>
              <w:rPr>
                <w:color w:val="548DD4" w:themeColor="text2" w:themeTint="99"/>
              </w:rPr>
            </w:pPr>
            <w:r>
              <w:lastRenderedPageBreak/>
              <w:t xml:space="preserve"> </w:t>
            </w:r>
            <w:r w:rsidRPr="00B02899">
              <w:t xml:space="preserve">A meeting shall be quorate when at least three members are present, </w:t>
            </w:r>
            <w:r w:rsidRPr="00B02899">
              <w:rPr>
                <w:b/>
                <w:bCs/>
              </w:rPr>
              <w:t>of whom a majority are independent members</w:t>
            </w:r>
            <w:r w:rsidRPr="00B02899">
              <w:t>.</w:t>
            </w:r>
          </w:p>
        </w:tc>
      </w:tr>
      <w:tr w:rsidR="00A36AB9" w14:paraId="7A588282" w14:textId="77777777">
        <w:tc>
          <w:tcPr>
            <w:tcW w:w="8637" w:type="dxa"/>
          </w:tcPr>
          <w:p w14:paraId="5B878DD1" w14:textId="6FA3A963" w:rsidR="00A36AB9" w:rsidRPr="00A36AB9" w:rsidRDefault="00A36AB9" w:rsidP="008F5205">
            <w:pPr>
              <w:rPr>
                <w:color w:val="548DD4" w:themeColor="text2" w:themeTint="99"/>
              </w:rPr>
            </w:pPr>
            <w:r w:rsidRPr="00A36AB9">
              <w:rPr>
                <w:b/>
                <w:bCs/>
              </w:rPr>
              <w:t>Meeting</w:t>
            </w:r>
            <w:r w:rsidR="002D2E18">
              <w:rPr>
                <w:b/>
                <w:bCs/>
              </w:rPr>
              <w:t xml:space="preserve"> Arrangements</w:t>
            </w:r>
          </w:p>
        </w:tc>
      </w:tr>
      <w:tr w:rsidR="00A36AB9" w14:paraId="581FB734" w14:textId="77777777">
        <w:tc>
          <w:tcPr>
            <w:tcW w:w="8637" w:type="dxa"/>
          </w:tcPr>
          <w:p w14:paraId="01D71DD9" w14:textId="00223551" w:rsidR="00A36AB9" w:rsidRDefault="00D05F62" w:rsidP="008F5205">
            <w:r w:rsidRPr="00306E4E">
              <w:t>Four times per year (including two meetings in the autumn cycle). Additional meetings can be arranged at the request of the Chair.</w:t>
            </w:r>
          </w:p>
          <w:p w14:paraId="0137AFAB" w14:textId="77777777" w:rsidR="00F4065C" w:rsidRDefault="00F4065C" w:rsidP="008F5205"/>
          <w:p w14:paraId="136D24AC" w14:textId="1DC98449" w:rsidR="00A36AB9" w:rsidRDefault="002D2E18" w:rsidP="008F5205">
            <w:pPr>
              <w:rPr>
                <w:color w:val="548DD4" w:themeColor="text2" w:themeTint="99"/>
              </w:rPr>
            </w:pPr>
            <w:r>
              <w:t xml:space="preserve">Meetings of the Audit and Risk Committee will normally be held in person on campus. Members are expected to attend in person wherever possible to support effective discussion, decision making and assurance. Where attendance in person is not reasonably practicable, participation may be facilitated through online means, with the agreement of the Chair. </w:t>
            </w:r>
            <w:proofErr w:type="gramStart"/>
            <w:r w:rsidR="004713D5">
              <w:t>Members</w:t>
            </w:r>
            <w:r>
              <w:t xml:space="preserve"> </w:t>
            </w:r>
            <w:r w:rsidR="004713D5">
              <w:t>attending</w:t>
            </w:r>
            <w:proofErr w:type="gramEnd"/>
            <w:r w:rsidR="004713D5">
              <w:t xml:space="preserve"> </w:t>
            </w:r>
            <w:r w:rsidR="00D37623">
              <w:t>online</w:t>
            </w:r>
            <w:r>
              <w:t xml:space="preserve"> will be counted as present for the purposes of quorum. </w:t>
            </w:r>
          </w:p>
          <w:p w14:paraId="6AD713CE" w14:textId="4C52F10D" w:rsidR="00A36AB9" w:rsidRDefault="00A36AB9" w:rsidP="008F5205">
            <w:pPr>
              <w:rPr>
                <w:color w:val="548DD4" w:themeColor="text2" w:themeTint="99"/>
              </w:rPr>
            </w:pPr>
          </w:p>
        </w:tc>
      </w:tr>
      <w:tr w:rsidR="00A36AB9" w14:paraId="46C42E20" w14:textId="77777777">
        <w:tc>
          <w:tcPr>
            <w:tcW w:w="8637" w:type="dxa"/>
          </w:tcPr>
          <w:p w14:paraId="5ABAAE79" w14:textId="4C5A7DF8" w:rsidR="00A36AB9" w:rsidRPr="00A36AB9" w:rsidRDefault="00A36AB9" w:rsidP="008F5205">
            <w:pPr>
              <w:rPr>
                <w:b/>
                <w:bCs/>
              </w:rPr>
            </w:pPr>
            <w:r w:rsidRPr="00A36AB9">
              <w:rPr>
                <w:b/>
                <w:bCs/>
              </w:rPr>
              <w:t>Reporting Lines</w:t>
            </w:r>
          </w:p>
        </w:tc>
      </w:tr>
      <w:tr w:rsidR="00A36AB9" w14:paraId="62361209" w14:textId="77777777" w:rsidTr="00A36AB9">
        <w:trPr>
          <w:trHeight w:val="1131"/>
        </w:trPr>
        <w:tc>
          <w:tcPr>
            <w:tcW w:w="8637" w:type="dxa"/>
          </w:tcPr>
          <w:p w14:paraId="0E836C9C" w14:textId="3FB1116F" w:rsidR="00A36AB9" w:rsidRPr="00306E4E" w:rsidRDefault="00D05F62" w:rsidP="008F5205">
            <w:r w:rsidRPr="00306E4E">
              <w:t xml:space="preserve">Council </w:t>
            </w:r>
          </w:p>
          <w:p w14:paraId="03EDB5A1" w14:textId="77777777" w:rsidR="00A36AB9" w:rsidRDefault="00A36AB9" w:rsidP="008F5205">
            <w:pPr>
              <w:rPr>
                <w:color w:val="548DD4" w:themeColor="text2" w:themeTint="99"/>
              </w:rPr>
            </w:pPr>
          </w:p>
          <w:p w14:paraId="6B70D206" w14:textId="419920EB" w:rsidR="00A36AB9" w:rsidRDefault="00A36AB9" w:rsidP="008F5205">
            <w:pPr>
              <w:rPr>
                <w:color w:val="548DD4" w:themeColor="text2" w:themeTint="99"/>
              </w:rPr>
            </w:pPr>
          </w:p>
        </w:tc>
      </w:tr>
      <w:tr w:rsidR="00A36AB9" w14:paraId="7F781212" w14:textId="77777777" w:rsidTr="00A36AB9">
        <w:trPr>
          <w:trHeight w:val="305"/>
        </w:trPr>
        <w:tc>
          <w:tcPr>
            <w:tcW w:w="8637" w:type="dxa"/>
          </w:tcPr>
          <w:p w14:paraId="4FAEC994" w14:textId="08AED3DF" w:rsidR="00A36AB9" w:rsidRPr="00A36AB9" w:rsidRDefault="00A36AB9" w:rsidP="008F5205">
            <w:pPr>
              <w:rPr>
                <w:color w:val="548DD4" w:themeColor="text2" w:themeTint="99"/>
              </w:rPr>
            </w:pPr>
            <w:r w:rsidRPr="00A36AB9">
              <w:rPr>
                <w:b/>
                <w:bCs/>
              </w:rPr>
              <w:t>Interaction with other committees (Optional)</w:t>
            </w:r>
            <w:r>
              <w:rPr>
                <w:color w:val="548DD4" w:themeColor="text2" w:themeTint="99"/>
              </w:rPr>
              <w:t xml:space="preserve"> </w:t>
            </w:r>
          </w:p>
        </w:tc>
      </w:tr>
      <w:tr w:rsidR="00A36AB9" w14:paraId="3FE86873" w14:textId="77777777" w:rsidTr="00A36AB9">
        <w:trPr>
          <w:trHeight w:val="305"/>
        </w:trPr>
        <w:tc>
          <w:tcPr>
            <w:tcW w:w="8637" w:type="dxa"/>
          </w:tcPr>
          <w:p w14:paraId="3D3146FC" w14:textId="3D7237A4" w:rsidR="00A36AB9" w:rsidRPr="004713D5" w:rsidRDefault="00C96F0D" w:rsidP="008F5205">
            <w:r w:rsidRPr="004713D5">
              <w:t xml:space="preserve">Where responsibilities overlap with those of the Finance and Resources Committee, for example in relation to review of the University’s financial statements, or risk oversight for major projects, the Committee will liaise with FRC to ensure a coordinated approach and avoid duplication, with each committee maintaining oversight within its respective </w:t>
            </w:r>
            <w:proofErr w:type="gramStart"/>
            <w:r w:rsidRPr="004713D5">
              <w:t>remit</w:t>
            </w:r>
            <w:proofErr w:type="gramEnd"/>
            <w:r w:rsidRPr="004713D5">
              <w:t>.</w:t>
            </w:r>
          </w:p>
          <w:p w14:paraId="26199EA8" w14:textId="77777777" w:rsidR="00A36AB9" w:rsidRDefault="00A36AB9" w:rsidP="008F5205">
            <w:pPr>
              <w:rPr>
                <w:color w:val="548DD4" w:themeColor="text2" w:themeTint="99"/>
              </w:rPr>
            </w:pPr>
          </w:p>
        </w:tc>
      </w:tr>
      <w:tr w:rsidR="00A36AB9" w14:paraId="76610630" w14:textId="77777777" w:rsidTr="00A36AB9">
        <w:trPr>
          <w:trHeight w:val="305"/>
        </w:trPr>
        <w:tc>
          <w:tcPr>
            <w:tcW w:w="8637" w:type="dxa"/>
          </w:tcPr>
          <w:p w14:paraId="66B2D9F9" w14:textId="4BCC44EA" w:rsidR="00A36AB9" w:rsidRPr="00A36AB9" w:rsidRDefault="00A36AB9" w:rsidP="008F5205">
            <w:pPr>
              <w:rPr>
                <w:color w:val="548DD4" w:themeColor="text2" w:themeTint="99"/>
              </w:rPr>
            </w:pPr>
            <w:r w:rsidRPr="00A36AB9">
              <w:rPr>
                <w:b/>
                <w:bCs/>
              </w:rPr>
              <w:t>Document Owner/Secretariat</w:t>
            </w:r>
          </w:p>
        </w:tc>
      </w:tr>
      <w:tr w:rsidR="00A36AB9" w14:paraId="6CD2D646" w14:textId="77777777" w:rsidTr="00A36AB9">
        <w:trPr>
          <w:trHeight w:val="305"/>
        </w:trPr>
        <w:tc>
          <w:tcPr>
            <w:tcW w:w="8637" w:type="dxa"/>
          </w:tcPr>
          <w:p w14:paraId="24E12846" w14:textId="201905CD" w:rsidR="00A36AB9" w:rsidRPr="00306E4E" w:rsidRDefault="00B02899" w:rsidP="00B02899">
            <w:r>
              <w:t xml:space="preserve"> Deputy University Secretary; Division of Governance, Compliance and General Counsel</w:t>
            </w:r>
          </w:p>
        </w:tc>
      </w:tr>
      <w:tr w:rsidR="00A36AB9" w14:paraId="613D4A81" w14:textId="77777777" w:rsidTr="00A36AB9">
        <w:trPr>
          <w:trHeight w:val="305"/>
        </w:trPr>
        <w:tc>
          <w:tcPr>
            <w:tcW w:w="8637" w:type="dxa"/>
          </w:tcPr>
          <w:p w14:paraId="3CC80A3B" w14:textId="4C931B43" w:rsidR="00A36AB9" w:rsidRPr="00A36AB9" w:rsidRDefault="00A36AB9" w:rsidP="008F5205">
            <w:pPr>
              <w:rPr>
                <w:b/>
                <w:bCs/>
                <w:color w:val="548DD4" w:themeColor="text2" w:themeTint="99"/>
              </w:rPr>
            </w:pPr>
            <w:r w:rsidRPr="00A36AB9">
              <w:rPr>
                <w:b/>
                <w:bCs/>
              </w:rPr>
              <w:t>Version Control</w:t>
            </w:r>
          </w:p>
        </w:tc>
      </w:tr>
      <w:tr w:rsidR="00A36AB9" w14:paraId="313F240D" w14:textId="77777777" w:rsidTr="00A36AB9">
        <w:trPr>
          <w:trHeight w:val="305"/>
        </w:trPr>
        <w:tc>
          <w:tcPr>
            <w:tcW w:w="8637" w:type="dxa"/>
          </w:tcPr>
          <w:p w14:paraId="72B3BDA0" w14:textId="26C969B0" w:rsidR="00A36AB9" w:rsidRPr="004713D5" w:rsidRDefault="00B02899" w:rsidP="008F5205">
            <w:r w:rsidRPr="004713D5">
              <w:t xml:space="preserve">Reviewed and approved at Audit and Risk Committee; 25 </w:t>
            </w:r>
            <w:r w:rsidR="003F4CEB" w:rsidRPr="004713D5">
              <w:t>November</w:t>
            </w:r>
            <w:r w:rsidRPr="004713D5">
              <w:t xml:space="preserve"> 2025</w:t>
            </w:r>
          </w:p>
          <w:p w14:paraId="36A34948" w14:textId="77777777" w:rsidR="00A36AB9" w:rsidRDefault="00A36AB9" w:rsidP="008F5205">
            <w:pPr>
              <w:rPr>
                <w:color w:val="548DD4" w:themeColor="text2" w:themeTint="99"/>
              </w:rPr>
            </w:pPr>
          </w:p>
        </w:tc>
      </w:tr>
    </w:tbl>
    <w:p w14:paraId="66180A38" w14:textId="77777777" w:rsidR="00ED1109" w:rsidRPr="00ED1109" w:rsidRDefault="00ED1109" w:rsidP="00B02899"/>
    <w:sectPr w:rsidR="00ED1109" w:rsidRPr="00ED1109" w:rsidSect="005546C1">
      <w:headerReference w:type="default" r:id="rId8"/>
      <w:headerReference w:type="first" r:id="rId9"/>
      <w:pgSz w:w="11900" w:h="16840"/>
      <w:pgMar w:top="907" w:right="1637" w:bottom="748" w:left="1616" w:header="96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CCD38" w14:textId="77777777" w:rsidR="005F0612" w:rsidRDefault="005F0612" w:rsidP="00B7382C">
      <w:pPr>
        <w:spacing w:line="240" w:lineRule="auto"/>
      </w:pPr>
      <w:r>
        <w:separator/>
      </w:r>
    </w:p>
  </w:endnote>
  <w:endnote w:type="continuationSeparator" w:id="0">
    <w:p w14:paraId="62D0C6AC" w14:textId="77777777" w:rsidR="005F0612" w:rsidRDefault="005F0612" w:rsidP="00B738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6D6E9" w14:textId="77777777" w:rsidR="005F0612" w:rsidRDefault="005F0612" w:rsidP="00B7382C">
      <w:pPr>
        <w:spacing w:line="240" w:lineRule="auto"/>
      </w:pPr>
      <w:r>
        <w:separator/>
      </w:r>
    </w:p>
  </w:footnote>
  <w:footnote w:type="continuationSeparator" w:id="0">
    <w:p w14:paraId="2C9C063A" w14:textId="77777777" w:rsidR="005F0612" w:rsidRDefault="005F0612" w:rsidP="00B738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E29AE" w14:textId="7A47E9A0" w:rsidR="004713D5" w:rsidRDefault="004713D5">
    <w:pPr>
      <w:pStyle w:val="Header"/>
    </w:pPr>
  </w:p>
  <w:p w14:paraId="27837A63" w14:textId="77777777" w:rsidR="003F4CEB" w:rsidRDefault="003F4C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DAC32" w14:textId="68A5CA09" w:rsidR="001B7773" w:rsidRPr="001B7773" w:rsidRDefault="004713D5" w:rsidP="004713D5">
    <w:pPr>
      <w:pStyle w:val="Header"/>
      <w:jc w:val="center"/>
    </w:pPr>
    <w:r>
      <w:rPr>
        <w:noProof/>
      </w:rPr>
      <w:drawing>
        <wp:inline distT="0" distB="0" distL="0" distR="0" wp14:anchorId="3B44B1CF" wp14:editId="55661350">
          <wp:extent cx="890015" cy="787088"/>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oS_logo_Sussex_Flint_K_logo_for_MSWord.png"/>
                  <pic:cNvPicPr/>
                </pic:nvPicPr>
                <pic:blipFill>
                  <a:blip r:embed="rId1"/>
                  <a:stretch>
                    <a:fillRect/>
                  </a:stretch>
                </pic:blipFill>
                <pic:spPr>
                  <a:xfrm>
                    <a:off x="0" y="0"/>
                    <a:ext cx="941902" cy="83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2CE1"/>
    <w:multiLevelType w:val="hybridMultilevel"/>
    <w:tmpl w:val="7BF25F44"/>
    <w:lvl w:ilvl="0" w:tplc="EBB8AE3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124D4C"/>
    <w:multiLevelType w:val="hybridMultilevel"/>
    <w:tmpl w:val="52588B2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517E32"/>
    <w:multiLevelType w:val="hybridMultilevel"/>
    <w:tmpl w:val="20500CD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D733816"/>
    <w:multiLevelType w:val="hybridMultilevel"/>
    <w:tmpl w:val="77BE3368"/>
    <w:lvl w:ilvl="0" w:tplc="08090001">
      <w:start w:val="1"/>
      <w:numFmt w:val="bullet"/>
      <w:lvlText w:val=""/>
      <w:lvlJc w:val="left"/>
      <w:pPr>
        <w:ind w:left="720" w:hanging="360"/>
      </w:pPr>
      <w:rPr>
        <w:rFonts w:ascii="Symbol" w:hAnsi="Symbol" w:hint="default"/>
      </w:rPr>
    </w:lvl>
    <w:lvl w:ilvl="1" w:tplc="0F22E948">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DA3EA1"/>
    <w:multiLevelType w:val="hybridMultilevel"/>
    <w:tmpl w:val="CA500D4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3D0920"/>
    <w:multiLevelType w:val="hybridMultilevel"/>
    <w:tmpl w:val="9B68552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6F82B0C"/>
    <w:multiLevelType w:val="hybridMultilevel"/>
    <w:tmpl w:val="65BAECD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A897426"/>
    <w:multiLevelType w:val="hybridMultilevel"/>
    <w:tmpl w:val="319A6E1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8EC72BC"/>
    <w:multiLevelType w:val="hybridMultilevel"/>
    <w:tmpl w:val="C84EE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C372EF"/>
    <w:multiLevelType w:val="hybridMultilevel"/>
    <w:tmpl w:val="1A3CE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095518"/>
    <w:multiLevelType w:val="hybridMultilevel"/>
    <w:tmpl w:val="7C22C9C4"/>
    <w:lvl w:ilvl="0" w:tplc="FFFFFFFF">
      <w:start w:val="1"/>
      <w:numFmt w:val="lowerLetter"/>
      <w:lvlText w:val="%1)"/>
      <w:lvlJc w:val="left"/>
      <w:pPr>
        <w:ind w:left="720" w:hanging="360"/>
      </w:pPr>
    </w:lvl>
    <w:lvl w:ilvl="1" w:tplc="08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BBE0DF1"/>
    <w:multiLevelType w:val="hybridMultilevel"/>
    <w:tmpl w:val="20500CD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DD059CE"/>
    <w:multiLevelType w:val="hybridMultilevel"/>
    <w:tmpl w:val="11F4115A"/>
    <w:lvl w:ilvl="0" w:tplc="08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1311500"/>
    <w:multiLevelType w:val="hybridMultilevel"/>
    <w:tmpl w:val="AD64636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4" w15:restartNumberingAfterBreak="0">
    <w:nsid w:val="535F224A"/>
    <w:multiLevelType w:val="hybridMultilevel"/>
    <w:tmpl w:val="6B60B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6041083"/>
    <w:multiLevelType w:val="hybridMultilevel"/>
    <w:tmpl w:val="4BB6E4B2"/>
    <w:lvl w:ilvl="0" w:tplc="08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5E117F81"/>
    <w:multiLevelType w:val="hybridMultilevel"/>
    <w:tmpl w:val="9B68552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F742747"/>
    <w:multiLevelType w:val="hybridMultilevel"/>
    <w:tmpl w:val="1A00BDE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5634657"/>
    <w:multiLevelType w:val="hybridMultilevel"/>
    <w:tmpl w:val="8F58C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E300A3"/>
    <w:multiLevelType w:val="hybridMultilevel"/>
    <w:tmpl w:val="43C66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72E2F03"/>
    <w:multiLevelType w:val="hybridMultilevel"/>
    <w:tmpl w:val="FC0AC3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5546D71"/>
    <w:multiLevelType w:val="hybridMultilevel"/>
    <w:tmpl w:val="4AAE8BEA"/>
    <w:lvl w:ilvl="0" w:tplc="08090017">
      <w:start w:val="1"/>
      <w:numFmt w:val="lowerLetter"/>
      <w:lvlText w:val="%1)"/>
      <w:lvlJc w:val="left"/>
      <w:pPr>
        <w:ind w:left="720" w:hanging="360"/>
      </w:pPr>
    </w:lvl>
    <w:lvl w:ilvl="1" w:tplc="F9107374">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CCD0827"/>
    <w:multiLevelType w:val="hybridMultilevel"/>
    <w:tmpl w:val="2D0482BE"/>
    <w:lvl w:ilvl="0" w:tplc="08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447118253">
    <w:abstractNumId w:val="13"/>
  </w:num>
  <w:num w:numId="2" w16cid:durableId="1134836872">
    <w:abstractNumId w:val="18"/>
  </w:num>
  <w:num w:numId="3" w16cid:durableId="268394374">
    <w:abstractNumId w:val="14"/>
  </w:num>
  <w:num w:numId="4" w16cid:durableId="1646275448">
    <w:abstractNumId w:val="9"/>
  </w:num>
  <w:num w:numId="5" w16cid:durableId="179901709">
    <w:abstractNumId w:val="8"/>
  </w:num>
  <w:num w:numId="6" w16cid:durableId="750809489">
    <w:abstractNumId w:val="3"/>
  </w:num>
  <w:num w:numId="7" w16cid:durableId="1303317023">
    <w:abstractNumId w:val="20"/>
  </w:num>
  <w:num w:numId="8" w16cid:durableId="3095915">
    <w:abstractNumId w:val="19"/>
  </w:num>
  <w:num w:numId="9" w16cid:durableId="1172836993">
    <w:abstractNumId w:val="4"/>
  </w:num>
  <w:num w:numId="10" w16cid:durableId="1946425619">
    <w:abstractNumId w:val="7"/>
  </w:num>
  <w:num w:numId="11" w16cid:durableId="1746225272">
    <w:abstractNumId w:val="0"/>
  </w:num>
  <w:num w:numId="12" w16cid:durableId="769858250">
    <w:abstractNumId w:val="21"/>
  </w:num>
  <w:num w:numId="13" w16cid:durableId="477038669">
    <w:abstractNumId w:val="15"/>
  </w:num>
  <w:num w:numId="14" w16cid:durableId="776024903">
    <w:abstractNumId w:val="17"/>
  </w:num>
  <w:num w:numId="15" w16cid:durableId="1372457431">
    <w:abstractNumId w:val="10"/>
  </w:num>
  <w:num w:numId="16" w16cid:durableId="2036150148">
    <w:abstractNumId w:val="12"/>
  </w:num>
  <w:num w:numId="17" w16cid:durableId="1641154930">
    <w:abstractNumId w:val="22"/>
  </w:num>
  <w:num w:numId="18" w16cid:durableId="1219513716">
    <w:abstractNumId w:val="6"/>
  </w:num>
  <w:num w:numId="19" w16cid:durableId="975180874">
    <w:abstractNumId w:val="1"/>
  </w:num>
  <w:num w:numId="20" w16cid:durableId="310863724">
    <w:abstractNumId w:val="16"/>
  </w:num>
  <w:num w:numId="21" w16cid:durableId="1421564310">
    <w:abstractNumId w:val="5"/>
  </w:num>
  <w:num w:numId="22" w16cid:durableId="404299581">
    <w:abstractNumId w:val="2"/>
  </w:num>
  <w:num w:numId="23" w16cid:durableId="30593607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603"/>
    <w:rsid w:val="00020428"/>
    <w:rsid w:val="000247E0"/>
    <w:rsid w:val="00026603"/>
    <w:rsid w:val="0007701B"/>
    <w:rsid w:val="0007744B"/>
    <w:rsid w:val="00081974"/>
    <w:rsid w:val="000C6052"/>
    <w:rsid w:val="000D6F97"/>
    <w:rsid w:val="000F517F"/>
    <w:rsid w:val="0012181D"/>
    <w:rsid w:val="0012524A"/>
    <w:rsid w:val="00161662"/>
    <w:rsid w:val="001A2843"/>
    <w:rsid w:val="001B7773"/>
    <w:rsid w:val="001E5A06"/>
    <w:rsid w:val="00222A6B"/>
    <w:rsid w:val="00224449"/>
    <w:rsid w:val="002613BD"/>
    <w:rsid w:val="002A45B5"/>
    <w:rsid w:val="002D2E18"/>
    <w:rsid w:val="002F7D1F"/>
    <w:rsid w:val="00306E4E"/>
    <w:rsid w:val="00360746"/>
    <w:rsid w:val="00360789"/>
    <w:rsid w:val="003D1E91"/>
    <w:rsid w:val="003F4CEB"/>
    <w:rsid w:val="004468A9"/>
    <w:rsid w:val="004678A8"/>
    <w:rsid w:val="004713D5"/>
    <w:rsid w:val="00483234"/>
    <w:rsid w:val="004E67A5"/>
    <w:rsid w:val="005249C8"/>
    <w:rsid w:val="00543C5B"/>
    <w:rsid w:val="005546C1"/>
    <w:rsid w:val="00562631"/>
    <w:rsid w:val="00572290"/>
    <w:rsid w:val="00576E02"/>
    <w:rsid w:val="005E00E0"/>
    <w:rsid w:val="005F0612"/>
    <w:rsid w:val="005F43CE"/>
    <w:rsid w:val="00651BFB"/>
    <w:rsid w:val="00674E1C"/>
    <w:rsid w:val="00683AA8"/>
    <w:rsid w:val="00696745"/>
    <w:rsid w:val="00697DC7"/>
    <w:rsid w:val="006B34AD"/>
    <w:rsid w:val="006D7977"/>
    <w:rsid w:val="006F7F3D"/>
    <w:rsid w:val="0070160F"/>
    <w:rsid w:val="0071262D"/>
    <w:rsid w:val="00713D73"/>
    <w:rsid w:val="00752BED"/>
    <w:rsid w:val="00801A17"/>
    <w:rsid w:val="0081552D"/>
    <w:rsid w:val="00823BB5"/>
    <w:rsid w:val="00830B63"/>
    <w:rsid w:val="00845FC3"/>
    <w:rsid w:val="00872463"/>
    <w:rsid w:val="008F5205"/>
    <w:rsid w:val="009334BB"/>
    <w:rsid w:val="009451CD"/>
    <w:rsid w:val="00967DFB"/>
    <w:rsid w:val="00970F8E"/>
    <w:rsid w:val="009C675D"/>
    <w:rsid w:val="009D616B"/>
    <w:rsid w:val="009E2765"/>
    <w:rsid w:val="009E535F"/>
    <w:rsid w:val="009F765F"/>
    <w:rsid w:val="00A36AB9"/>
    <w:rsid w:val="00A42FFE"/>
    <w:rsid w:val="00A93556"/>
    <w:rsid w:val="00AB3662"/>
    <w:rsid w:val="00B02899"/>
    <w:rsid w:val="00B53DF3"/>
    <w:rsid w:val="00B54857"/>
    <w:rsid w:val="00B7382C"/>
    <w:rsid w:val="00B9505E"/>
    <w:rsid w:val="00BA7249"/>
    <w:rsid w:val="00BE6ECD"/>
    <w:rsid w:val="00C94622"/>
    <w:rsid w:val="00C946D0"/>
    <w:rsid w:val="00C96F0D"/>
    <w:rsid w:val="00CA6508"/>
    <w:rsid w:val="00CC33E8"/>
    <w:rsid w:val="00CD5025"/>
    <w:rsid w:val="00D0055E"/>
    <w:rsid w:val="00D04DD4"/>
    <w:rsid w:val="00D05F62"/>
    <w:rsid w:val="00D266F3"/>
    <w:rsid w:val="00D31BD4"/>
    <w:rsid w:val="00D37623"/>
    <w:rsid w:val="00D565E2"/>
    <w:rsid w:val="00D647D3"/>
    <w:rsid w:val="00DB2275"/>
    <w:rsid w:val="00DD0921"/>
    <w:rsid w:val="00E0583A"/>
    <w:rsid w:val="00E14F67"/>
    <w:rsid w:val="00E27D7D"/>
    <w:rsid w:val="00E76895"/>
    <w:rsid w:val="00ED1046"/>
    <w:rsid w:val="00ED1109"/>
    <w:rsid w:val="00ED2AB1"/>
    <w:rsid w:val="00EE0A17"/>
    <w:rsid w:val="00EE649B"/>
    <w:rsid w:val="00F11557"/>
    <w:rsid w:val="00F16C41"/>
    <w:rsid w:val="00F4065C"/>
    <w:rsid w:val="00F7153F"/>
    <w:rsid w:val="00F94FFD"/>
    <w:rsid w:val="00FB3628"/>
    <w:rsid w:val="00FD68BC"/>
    <w:rsid w:val="00FD7740"/>
    <w:rsid w:val="00FE2447"/>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4AF334E"/>
  <w15:docId w15:val="{85060459-DD89-44F0-B2B6-782B1D79B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773"/>
    <w:pPr>
      <w:widowControl w:val="0"/>
      <w:spacing w:line="252" w:lineRule="auto"/>
    </w:pPr>
    <w:rPr>
      <w:rFonts w:ascii="Arial" w:eastAsiaTheme="minorHAnsi" w:hAnsi="Arial"/>
      <w:sz w:val="23"/>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45B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A45B5"/>
    <w:rPr>
      <w:rFonts w:ascii="Lucida Grande" w:eastAsiaTheme="minorHAnsi" w:hAnsi="Lucida Grande" w:cs="Lucida Grande"/>
      <w:sz w:val="18"/>
      <w:szCs w:val="18"/>
      <w:lang w:val="en-US"/>
    </w:rPr>
  </w:style>
  <w:style w:type="paragraph" w:styleId="Header">
    <w:name w:val="header"/>
    <w:basedOn w:val="Normal"/>
    <w:link w:val="HeaderChar"/>
    <w:uiPriority w:val="99"/>
    <w:unhideWhenUsed/>
    <w:rsid w:val="00B7382C"/>
    <w:pPr>
      <w:tabs>
        <w:tab w:val="center" w:pos="4513"/>
        <w:tab w:val="right" w:pos="9026"/>
      </w:tabs>
      <w:spacing w:line="240" w:lineRule="auto"/>
    </w:pPr>
  </w:style>
  <w:style w:type="character" w:customStyle="1" w:styleId="HeaderChar">
    <w:name w:val="Header Char"/>
    <w:basedOn w:val="DefaultParagraphFont"/>
    <w:link w:val="Header"/>
    <w:uiPriority w:val="99"/>
    <w:rsid w:val="00B7382C"/>
    <w:rPr>
      <w:rFonts w:eastAsiaTheme="minorHAnsi"/>
      <w:sz w:val="22"/>
      <w:szCs w:val="22"/>
      <w:lang w:val="en-US"/>
    </w:rPr>
  </w:style>
  <w:style w:type="paragraph" w:styleId="Footer">
    <w:name w:val="footer"/>
    <w:basedOn w:val="Normal"/>
    <w:link w:val="FooterChar"/>
    <w:uiPriority w:val="99"/>
    <w:unhideWhenUsed/>
    <w:rsid w:val="00B7382C"/>
    <w:pPr>
      <w:tabs>
        <w:tab w:val="center" w:pos="4513"/>
        <w:tab w:val="right" w:pos="9026"/>
      </w:tabs>
      <w:spacing w:line="240" w:lineRule="auto"/>
    </w:pPr>
  </w:style>
  <w:style w:type="character" w:customStyle="1" w:styleId="FooterChar">
    <w:name w:val="Footer Char"/>
    <w:basedOn w:val="DefaultParagraphFont"/>
    <w:link w:val="Footer"/>
    <w:uiPriority w:val="99"/>
    <w:rsid w:val="00B7382C"/>
    <w:rPr>
      <w:rFonts w:eastAsiaTheme="minorHAnsi"/>
      <w:sz w:val="22"/>
      <w:szCs w:val="22"/>
      <w:lang w:val="en-US"/>
    </w:rPr>
  </w:style>
  <w:style w:type="paragraph" w:styleId="ListParagraph">
    <w:name w:val="List Paragraph"/>
    <w:basedOn w:val="Normal"/>
    <w:uiPriority w:val="34"/>
    <w:qFormat/>
    <w:rsid w:val="00F16C41"/>
    <w:pPr>
      <w:ind w:left="720"/>
      <w:contextualSpacing/>
    </w:pPr>
  </w:style>
  <w:style w:type="character" w:styleId="Hyperlink">
    <w:name w:val="Hyperlink"/>
    <w:basedOn w:val="DefaultParagraphFont"/>
    <w:uiPriority w:val="99"/>
    <w:unhideWhenUsed/>
    <w:rsid w:val="00C94622"/>
    <w:rPr>
      <w:color w:val="0000FF" w:themeColor="hyperlink"/>
      <w:u w:val="single"/>
    </w:rPr>
  </w:style>
  <w:style w:type="character" w:styleId="UnresolvedMention">
    <w:name w:val="Unresolved Mention"/>
    <w:basedOn w:val="DefaultParagraphFont"/>
    <w:uiPriority w:val="99"/>
    <w:semiHidden/>
    <w:unhideWhenUsed/>
    <w:rsid w:val="00C94622"/>
    <w:rPr>
      <w:color w:val="605E5C"/>
      <w:shd w:val="clear" w:color="auto" w:fill="E1DFDD"/>
    </w:rPr>
  </w:style>
  <w:style w:type="table" w:styleId="TableGrid">
    <w:name w:val="Table Grid"/>
    <w:basedOn w:val="TableNormal"/>
    <w:uiPriority w:val="59"/>
    <w:rsid w:val="008F52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36AB9"/>
    <w:rPr>
      <w:sz w:val="16"/>
      <w:szCs w:val="16"/>
    </w:rPr>
  </w:style>
  <w:style w:type="paragraph" w:styleId="CommentText">
    <w:name w:val="annotation text"/>
    <w:basedOn w:val="Normal"/>
    <w:link w:val="CommentTextChar"/>
    <w:uiPriority w:val="99"/>
    <w:unhideWhenUsed/>
    <w:rsid w:val="00A36AB9"/>
    <w:pPr>
      <w:spacing w:line="240" w:lineRule="auto"/>
    </w:pPr>
    <w:rPr>
      <w:sz w:val="20"/>
      <w:szCs w:val="20"/>
    </w:rPr>
  </w:style>
  <w:style w:type="character" w:customStyle="1" w:styleId="CommentTextChar">
    <w:name w:val="Comment Text Char"/>
    <w:basedOn w:val="DefaultParagraphFont"/>
    <w:link w:val="CommentText"/>
    <w:uiPriority w:val="99"/>
    <w:rsid w:val="00A36AB9"/>
    <w:rPr>
      <w:rFonts w:ascii="Arial" w:eastAsiaTheme="minorHAnsi" w:hAnsi="Arial"/>
      <w:sz w:val="20"/>
      <w:szCs w:val="20"/>
      <w:lang w:val="en-US"/>
    </w:rPr>
  </w:style>
  <w:style w:type="paragraph" w:styleId="CommentSubject">
    <w:name w:val="annotation subject"/>
    <w:basedOn w:val="CommentText"/>
    <w:next w:val="CommentText"/>
    <w:link w:val="CommentSubjectChar"/>
    <w:uiPriority w:val="99"/>
    <w:semiHidden/>
    <w:unhideWhenUsed/>
    <w:rsid w:val="00A36AB9"/>
    <w:rPr>
      <w:b/>
      <w:bCs/>
    </w:rPr>
  </w:style>
  <w:style w:type="character" w:customStyle="1" w:styleId="CommentSubjectChar">
    <w:name w:val="Comment Subject Char"/>
    <w:basedOn w:val="CommentTextChar"/>
    <w:link w:val="CommentSubject"/>
    <w:uiPriority w:val="99"/>
    <w:semiHidden/>
    <w:rsid w:val="00A36AB9"/>
    <w:rPr>
      <w:rFonts w:ascii="Arial" w:eastAsiaTheme="minorHAnsi" w:hAnsi="Arial"/>
      <w:b/>
      <w:bCs/>
      <w:sz w:val="20"/>
      <w:szCs w:val="20"/>
      <w:lang w:val="en-US"/>
    </w:rPr>
  </w:style>
  <w:style w:type="paragraph" w:styleId="Revision">
    <w:name w:val="Revision"/>
    <w:hidden/>
    <w:uiPriority w:val="99"/>
    <w:semiHidden/>
    <w:rsid w:val="00FB3628"/>
    <w:rPr>
      <w:rFonts w:ascii="Arial" w:eastAsiaTheme="minorHAnsi" w:hAnsi="Arial"/>
      <w:sz w:val="23"/>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7676255">
      <w:bodyDiv w:val="1"/>
      <w:marLeft w:val="0"/>
      <w:marRight w:val="0"/>
      <w:marTop w:val="0"/>
      <w:marBottom w:val="0"/>
      <w:divBdr>
        <w:top w:val="none" w:sz="0" w:space="0" w:color="auto"/>
        <w:left w:val="none" w:sz="0" w:space="0" w:color="auto"/>
        <w:bottom w:val="none" w:sz="0" w:space="0" w:color="auto"/>
        <w:right w:val="none" w:sz="0" w:space="0" w:color="auto"/>
      </w:divBdr>
    </w:div>
    <w:div w:id="11318960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890\Downloads\UoS%20letter%20st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05DDD3-6401-4FCA-AA32-CE65B18EC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UoS letter std</Template>
  <TotalTime>0</TotalTime>
  <Pages>5</Pages>
  <Words>1560</Words>
  <Characters>9173</Characters>
  <Application>Microsoft Office Word</Application>
  <DocSecurity>0</DocSecurity>
  <Lines>241</Lines>
  <Paragraphs>110</Paragraphs>
  <ScaleCrop>false</ScaleCrop>
  <HeadingPairs>
    <vt:vector size="2" baseType="variant">
      <vt:variant>
        <vt:lpstr>Title</vt:lpstr>
      </vt:variant>
      <vt:variant>
        <vt:i4>1</vt:i4>
      </vt:variant>
    </vt:vector>
  </HeadingPairs>
  <TitlesOfParts>
    <vt:vector size="1" baseType="lpstr">
      <vt:lpstr/>
    </vt:vector>
  </TitlesOfParts>
  <Company>UoS</Company>
  <LinksUpToDate>false</LinksUpToDate>
  <CharactersWithSpaces>10623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Rogerson</dc:creator>
  <cp:keywords/>
  <dc:description/>
  <cp:lastModifiedBy>Amy Rogerson</cp:lastModifiedBy>
  <cp:revision>3</cp:revision>
  <cp:lastPrinted>2025-08-06T12:03:00Z</cp:lastPrinted>
  <dcterms:created xsi:type="dcterms:W3CDTF">2026-01-28T10:43:00Z</dcterms:created>
  <dcterms:modified xsi:type="dcterms:W3CDTF">2026-01-28T10:46:00Z</dcterms:modified>
</cp:coreProperties>
</file>