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B5E7B" w14:textId="77777777" w:rsidR="005D2679" w:rsidRPr="00914A9C" w:rsidRDefault="005D2679" w:rsidP="005D2679">
      <w:pPr>
        <w:widowControl w:val="0"/>
        <w:tabs>
          <w:tab w:val="center" w:pos="4513"/>
          <w:tab w:val="right" w:pos="9026"/>
        </w:tabs>
        <w:jc w:val="center"/>
        <w:rPr>
          <w:rFonts w:ascii="Arial" w:hAnsi="Arial" w:cs="Arial"/>
          <w:sz w:val="20"/>
        </w:rPr>
      </w:pPr>
      <w:r w:rsidRPr="00914A9C">
        <w:rPr>
          <w:rFonts w:ascii="Franklin Gothic Book" w:eastAsia="Franklin Gothic Book" w:hAnsi="Franklin Gothic Book" w:cs="Franklin Gothic Book"/>
          <w:noProof/>
          <w:color w:val="231F20"/>
          <w:sz w:val="23"/>
          <w:szCs w:val="23"/>
          <w:lang w:eastAsia="en-GB"/>
        </w:rPr>
        <w:drawing>
          <wp:inline distT="0" distB="0" distL="0" distR="0" wp14:anchorId="09EB420C" wp14:editId="31E66748">
            <wp:extent cx="777240" cy="682752"/>
            <wp:effectExtent l="0" t="0" r="10160" b="3175"/>
            <wp:docPr id="10" name="Picture 10"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up of a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017EC4B7" w14:textId="4718D3E9" w:rsidR="00AD057E" w:rsidRPr="00ED1424" w:rsidRDefault="00341472" w:rsidP="00ED1424">
      <w:pPr>
        <w:pStyle w:val="Heading1"/>
      </w:pPr>
      <w:r w:rsidRPr="00ED1424">
        <w:t>Usin</w:t>
      </w:r>
      <w:r w:rsidR="002A4755" w:rsidRPr="00ED1424">
        <w:t>g My Sussex</w:t>
      </w:r>
      <w:r w:rsidR="00B23F33" w:rsidRPr="00ED1424">
        <w:t xml:space="preserve"> – a how-to guide</w:t>
      </w:r>
    </w:p>
    <w:p w14:paraId="79DF1369" w14:textId="225C1DAC" w:rsidR="002A4755" w:rsidRDefault="00DB65FD" w:rsidP="002A4755">
      <w:r>
        <w:t xml:space="preserve">This </w:t>
      </w:r>
      <w:r w:rsidR="005A6BC4">
        <w:t xml:space="preserve">guide </w:t>
      </w:r>
      <w:r>
        <w:t xml:space="preserve">is to support </w:t>
      </w:r>
      <w:r w:rsidR="007B3A94">
        <w:t>you</w:t>
      </w:r>
      <w:r w:rsidR="002A4755">
        <w:t xml:space="preserve"> </w:t>
      </w:r>
      <w:r w:rsidR="005A6BC4">
        <w:t>to use</w:t>
      </w:r>
      <w:r w:rsidR="002A4755">
        <w:t xml:space="preserve"> My Sussex</w:t>
      </w:r>
      <w:r w:rsidR="000528B0">
        <w:t xml:space="preserve"> – our new online portal for student support.</w:t>
      </w:r>
    </w:p>
    <w:p w14:paraId="7007F158" w14:textId="32E49CD9" w:rsidR="007B3A94" w:rsidRPr="002A4755" w:rsidRDefault="007B3A94" w:rsidP="002A4755">
      <w:pPr>
        <w:rPr>
          <w:rStyle w:val="Hyperlink"/>
          <w:color w:val="auto"/>
          <w:u w:val="none"/>
        </w:rPr>
      </w:pPr>
      <w:r>
        <w:t xml:space="preserve">You need to be </w:t>
      </w:r>
      <w:r w:rsidR="005A6BC4">
        <w:t xml:space="preserve">a </w:t>
      </w:r>
      <w:r>
        <w:t xml:space="preserve">registered </w:t>
      </w:r>
      <w:r w:rsidR="005A6BC4">
        <w:t xml:space="preserve">student </w:t>
      </w:r>
      <w:r>
        <w:t>to</w:t>
      </w:r>
      <w:r w:rsidRPr="007B3A94">
        <w:t xml:space="preserve"> use My Sussex for enquiries, events and appointments</w:t>
      </w:r>
      <w:r>
        <w:t xml:space="preserve">, </w:t>
      </w:r>
      <w:r w:rsidRPr="007B3A94">
        <w:t xml:space="preserve">but our FAQs are </w:t>
      </w:r>
      <w:r>
        <w:t>open to</w:t>
      </w:r>
      <w:r w:rsidRPr="007B3A94">
        <w:t xml:space="preserve"> all.</w:t>
      </w:r>
    </w:p>
    <w:p w14:paraId="10D830F8" w14:textId="57F44164" w:rsidR="007B3A94" w:rsidRDefault="002A4755" w:rsidP="00ED1424">
      <w:pPr>
        <w:pStyle w:val="Heading2"/>
      </w:pPr>
      <w:r>
        <w:t>What is My Sussex?</w:t>
      </w:r>
    </w:p>
    <w:p w14:paraId="7AB1C805" w14:textId="15B3F412" w:rsidR="00817703" w:rsidRPr="00817703" w:rsidRDefault="00181B45" w:rsidP="00817703">
      <w:r w:rsidRPr="00181B45">
        <w:rPr>
          <w:lang w:val="en-US"/>
        </w:rPr>
        <w:t>My Sussex will help you access information, advice and support throughout your time with us. It will:</w:t>
      </w:r>
    </w:p>
    <w:p w14:paraId="6E038AF6" w14:textId="0877F82C" w:rsidR="007B3A94" w:rsidRDefault="007B3A94" w:rsidP="002C783B">
      <w:pPr>
        <w:pStyle w:val="paragraph"/>
        <w:numPr>
          <w:ilvl w:val="0"/>
          <w:numId w:val="12"/>
        </w:numPr>
        <w:spacing w:before="0" w:beforeAutospacing="0" w:after="0" w:afterAutospacing="0"/>
        <w:textAlignment w:val="baseline"/>
        <w:rPr>
          <w:rFonts w:asciiTheme="minorHAnsi" w:hAnsiTheme="minorHAnsi" w:cstheme="minorHAnsi"/>
          <w:sz w:val="18"/>
          <w:szCs w:val="18"/>
        </w:rPr>
      </w:pPr>
      <w:r>
        <w:rPr>
          <w:rStyle w:val="normaltextrun"/>
          <w:rFonts w:asciiTheme="minorHAnsi" w:hAnsiTheme="minorHAnsi" w:cstheme="minorHAnsi"/>
          <w:sz w:val="22"/>
          <w:szCs w:val="22"/>
          <w:lang w:val="en-US"/>
        </w:rPr>
        <w:t>h</w:t>
      </w:r>
      <w:r w:rsidR="002A4755" w:rsidRPr="002A4755">
        <w:rPr>
          <w:rStyle w:val="normaltextrun"/>
          <w:rFonts w:asciiTheme="minorHAnsi" w:hAnsiTheme="minorHAnsi" w:cstheme="minorHAnsi"/>
          <w:sz w:val="22"/>
          <w:szCs w:val="22"/>
          <w:lang w:val="en-US"/>
        </w:rPr>
        <w:t xml:space="preserve">elp you find answers to </w:t>
      </w:r>
      <w:r w:rsidR="002D2EDD">
        <w:rPr>
          <w:rStyle w:val="normaltextrun"/>
          <w:rFonts w:asciiTheme="minorHAnsi" w:hAnsiTheme="minorHAnsi" w:cstheme="minorHAnsi"/>
          <w:sz w:val="22"/>
          <w:szCs w:val="22"/>
          <w:lang w:val="en-US"/>
        </w:rPr>
        <w:t>many</w:t>
      </w:r>
      <w:r w:rsidR="002A4755" w:rsidRPr="002A4755">
        <w:rPr>
          <w:rStyle w:val="normaltextrun"/>
          <w:rFonts w:asciiTheme="minorHAnsi" w:hAnsiTheme="minorHAnsi" w:cstheme="minorHAnsi"/>
          <w:sz w:val="22"/>
          <w:szCs w:val="22"/>
          <w:lang w:val="en-US"/>
        </w:rPr>
        <w:t xml:space="preserve"> questions, from the personal to the academic, using a thorough set of FAQs </w:t>
      </w:r>
      <w:r w:rsidR="002A4755" w:rsidRPr="002A4755">
        <w:rPr>
          <w:rStyle w:val="eop"/>
          <w:rFonts w:asciiTheme="minorHAnsi" w:hAnsiTheme="minorHAnsi" w:cstheme="minorHAnsi"/>
          <w:sz w:val="22"/>
          <w:szCs w:val="22"/>
        </w:rPr>
        <w:t> </w:t>
      </w:r>
    </w:p>
    <w:p w14:paraId="2528B257" w14:textId="77777777" w:rsidR="007B3A94" w:rsidRDefault="007B3A94" w:rsidP="007B3A94">
      <w:pPr>
        <w:pStyle w:val="paragraph"/>
        <w:numPr>
          <w:ilvl w:val="0"/>
          <w:numId w:val="12"/>
        </w:numPr>
        <w:spacing w:before="0" w:beforeAutospacing="0" w:after="0" w:afterAutospacing="0"/>
        <w:textAlignment w:val="baseline"/>
        <w:rPr>
          <w:rFonts w:asciiTheme="minorHAnsi" w:hAnsiTheme="minorHAnsi" w:cstheme="minorHAnsi"/>
          <w:sz w:val="18"/>
          <w:szCs w:val="18"/>
        </w:rPr>
      </w:pPr>
      <w:r>
        <w:rPr>
          <w:rStyle w:val="normaltextrun"/>
          <w:rFonts w:asciiTheme="minorHAnsi" w:hAnsiTheme="minorHAnsi" w:cstheme="minorHAnsi"/>
          <w:sz w:val="22"/>
          <w:szCs w:val="22"/>
          <w:lang w:val="en-US"/>
        </w:rPr>
        <w:t>h</w:t>
      </w:r>
      <w:r w:rsidR="002A4755" w:rsidRPr="007B3A94">
        <w:rPr>
          <w:rStyle w:val="normaltextrun"/>
          <w:rFonts w:asciiTheme="minorHAnsi" w:hAnsiTheme="minorHAnsi" w:cstheme="minorHAnsi"/>
          <w:sz w:val="22"/>
          <w:szCs w:val="22"/>
          <w:lang w:val="en-US"/>
        </w:rPr>
        <w:t>elp you to support your wellbeing</w:t>
      </w:r>
      <w:r w:rsidR="002A4755" w:rsidRPr="007B3A94">
        <w:rPr>
          <w:rStyle w:val="eop"/>
          <w:rFonts w:asciiTheme="minorHAnsi" w:hAnsiTheme="minorHAnsi" w:cstheme="minorHAnsi"/>
          <w:sz w:val="22"/>
          <w:szCs w:val="22"/>
        </w:rPr>
        <w:t> </w:t>
      </w:r>
    </w:p>
    <w:p w14:paraId="71074956" w14:textId="63305A3E" w:rsidR="002A4755" w:rsidRPr="00ED1424" w:rsidRDefault="007B3A94" w:rsidP="007B3A94">
      <w:pPr>
        <w:pStyle w:val="paragraph"/>
        <w:numPr>
          <w:ilvl w:val="0"/>
          <w:numId w:val="12"/>
        </w:numPr>
        <w:spacing w:before="0" w:beforeAutospacing="0" w:after="0" w:afterAutospacing="0"/>
        <w:textAlignment w:val="baseline"/>
        <w:rPr>
          <w:rStyle w:val="eop"/>
          <w:rFonts w:asciiTheme="minorHAnsi" w:hAnsiTheme="minorHAnsi" w:cstheme="minorHAnsi"/>
          <w:sz w:val="18"/>
          <w:szCs w:val="18"/>
        </w:rPr>
      </w:pPr>
      <w:r>
        <w:rPr>
          <w:rStyle w:val="normaltextrun"/>
          <w:rFonts w:asciiTheme="minorHAnsi" w:hAnsiTheme="minorHAnsi" w:cstheme="minorHAnsi"/>
          <w:sz w:val="22"/>
          <w:szCs w:val="22"/>
          <w:lang w:val="en-US"/>
        </w:rPr>
        <w:t>m</w:t>
      </w:r>
      <w:r w:rsidR="002A4755" w:rsidRPr="007B3A94">
        <w:rPr>
          <w:rStyle w:val="normaltextrun"/>
          <w:rFonts w:asciiTheme="minorHAnsi" w:hAnsiTheme="minorHAnsi" w:cstheme="minorHAnsi"/>
          <w:sz w:val="22"/>
          <w:szCs w:val="22"/>
          <w:lang w:val="en-US"/>
        </w:rPr>
        <w:t xml:space="preserve">ake it easier to access the help you need, whether that’s general advice or referral </w:t>
      </w:r>
      <w:r>
        <w:rPr>
          <w:rStyle w:val="normaltextrun"/>
          <w:rFonts w:asciiTheme="minorHAnsi" w:hAnsiTheme="minorHAnsi" w:cstheme="minorHAnsi"/>
          <w:sz w:val="22"/>
          <w:szCs w:val="22"/>
          <w:lang w:val="en-US"/>
        </w:rPr>
        <w:t>to a</w:t>
      </w:r>
      <w:r w:rsidR="002A4755" w:rsidRPr="007B3A94">
        <w:rPr>
          <w:rStyle w:val="normaltextrun"/>
          <w:rFonts w:asciiTheme="minorHAnsi" w:hAnsiTheme="minorHAnsi" w:cstheme="minorHAnsi"/>
          <w:sz w:val="22"/>
          <w:szCs w:val="22"/>
          <w:lang w:val="en-US"/>
        </w:rPr>
        <w:t xml:space="preserve"> specific support service</w:t>
      </w:r>
      <w:r>
        <w:rPr>
          <w:rStyle w:val="normaltextrun"/>
          <w:rFonts w:asciiTheme="minorHAnsi" w:hAnsiTheme="minorHAnsi" w:cstheme="minorHAnsi"/>
          <w:sz w:val="22"/>
          <w:szCs w:val="22"/>
          <w:lang w:val="en-US"/>
        </w:rPr>
        <w:t>.</w:t>
      </w:r>
      <w:r w:rsidR="002A4755" w:rsidRPr="007B3A94">
        <w:rPr>
          <w:rStyle w:val="eop"/>
          <w:rFonts w:asciiTheme="minorHAnsi" w:hAnsiTheme="minorHAnsi" w:cstheme="minorHAnsi"/>
          <w:sz w:val="22"/>
          <w:szCs w:val="22"/>
        </w:rPr>
        <w:t> </w:t>
      </w:r>
    </w:p>
    <w:p w14:paraId="51CBECBC" w14:textId="77777777" w:rsidR="00ED1424" w:rsidRPr="007B3A94" w:rsidRDefault="00ED1424" w:rsidP="00ED1424">
      <w:pPr>
        <w:pStyle w:val="paragraph"/>
        <w:spacing w:before="0" w:beforeAutospacing="0" w:after="0" w:afterAutospacing="0"/>
        <w:ind w:left="720"/>
        <w:textAlignment w:val="baseline"/>
        <w:rPr>
          <w:rStyle w:val="eop"/>
          <w:rFonts w:asciiTheme="minorHAnsi" w:hAnsiTheme="minorHAnsi" w:cstheme="minorHAnsi"/>
          <w:sz w:val="18"/>
          <w:szCs w:val="18"/>
        </w:rPr>
      </w:pPr>
    </w:p>
    <w:p w14:paraId="4E2DB01F" w14:textId="594BA1D9" w:rsidR="00181B45" w:rsidRDefault="000528B0" w:rsidP="00ED1424">
      <w:pPr>
        <w:pStyle w:val="Heading2"/>
        <w:rPr>
          <w:rStyle w:val="eop"/>
        </w:rPr>
      </w:pPr>
      <w:r>
        <w:rPr>
          <w:rStyle w:val="eop"/>
        </w:rPr>
        <w:t xml:space="preserve">Where do I find </w:t>
      </w:r>
      <w:r w:rsidR="002A4755" w:rsidRPr="002A4755">
        <w:rPr>
          <w:rStyle w:val="eop"/>
        </w:rPr>
        <w:t>My Sussex?</w:t>
      </w:r>
    </w:p>
    <w:p w14:paraId="3D6D9B73" w14:textId="4E63216F" w:rsidR="00181B45" w:rsidRPr="00181B45" w:rsidRDefault="00181B45" w:rsidP="00ED1424">
      <w:pPr>
        <w:rPr>
          <w:rFonts w:asciiTheme="majorHAnsi" w:hAnsiTheme="majorHAnsi" w:cstheme="majorBidi"/>
          <w:color w:val="2E74B5" w:themeColor="accent1" w:themeShade="BF"/>
          <w:sz w:val="32"/>
          <w:szCs w:val="32"/>
        </w:rPr>
      </w:pPr>
      <w:r w:rsidRPr="007B3A94">
        <w:t xml:space="preserve">You will find links on many Student Hub pages, or you can go directly to </w:t>
      </w:r>
      <w:hyperlink r:id="rId11" w:history="1">
        <w:r w:rsidRPr="00531039">
          <w:rPr>
            <w:rStyle w:val="Hyperlink"/>
            <w:rFonts w:cstheme="minorHAnsi"/>
          </w:rPr>
          <w:t>My Sussex</w:t>
        </w:r>
      </w:hyperlink>
      <w:r w:rsidRPr="007B3A94">
        <w:t>.</w:t>
      </w:r>
    </w:p>
    <w:p w14:paraId="285B7ADD" w14:textId="77777777" w:rsidR="002D2EDD" w:rsidRDefault="002D2EDD" w:rsidP="00ED1424">
      <w:pPr>
        <w:pStyle w:val="Heading2"/>
      </w:pPr>
      <w:r>
        <w:t>How do I use My Sussex?</w:t>
      </w:r>
    </w:p>
    <w:p w14:paraId="2220644A" w14:textId="77777777" w:rsidR="00600F98" w:rsidRDefault="002D2EDD" w:rsidP="00ED1424">
      <w:r w:rsidRPr="002D2EDD">
        <w:t>Type you</w:t>
      </w:r>
      <w:r>
        <w:t>r</w:t>
      </w:r>
      <w:r w:rsidRPr="002D2EDD">
        <w:t xml:space="preserve"> question</w:t>
      </w:r>
      <w:r w:rsidR="00FD3443">
        <w:t xml:space="preserve"> directly into the search bar at the top of the homepage. </w:t>
      </w:r>
      <w:r w:rsidR="00600F98">
        <w:t>It will search for answers in our FAQs using your keywords.</w:t>
      </w:r>
    </w:p>
    <w:p w14:paraId="682371E8" w14:textId="461B6DAC" w:rsidR="002D2EDD" w:rsidRPr="00600F98" w:rsidRDefault="00600F98" w:rsidP="00111840">
      <w:pPr>
        <w:pStyle w:val="Heading1"/>
        <w:spacing w:after="240"/>
        <w:rPr>
          <w:rFonts w:ascii="Calibri" w:hAnsi="Calibri" w:cs="Calibri"/>
          <w:color w:val="auto"/>
          <w:sz w:val="22"/>
          <w:szCs w:val="22"/>
        </w:rPr>
      </w:pPr>
      <w:r w:rsidRPr="00600F98">
        <w:rPr>
          <w:rFonts w:ascii="Calibri" w:hAnsi="Calibri" w:cs="Calibri"/>
          <w:color w:val="auto"/>
          <w:sz w:val="22"/>
          <w:szCs w:val="22"/>
        </w:rPr>
        <w:t xml:space="preserve">Alternatively, you can browse the FAQs by category and look for </w:t>
      </w:r>
      <w:r w:rsidR="00111840">
        <w:rPr>
          <w:rFonts w:ascii="Calibri" w:hAnsi="Calibri" w:cs="Calibri"/>
          <w:color w:val="auto"/>
          <w:sz w:val="22"/>
          <w:szCs w:val="22"/>
        </w:rPr>
        <w:t xml:space="preserve">a range of related </w:t>
      </w:r>
      <w:r w:rsidR="00723D5A">
        <w:rPr>
          <w:rFonts w:ascii="Calibri" w:hAnsi="Calibri" w:cs="Calibri"/>
          <w:color w:val="auto"/>
          <w:sz w:val="22"/>
          <w:szCs w:val="22"/>
        </w:rPr>
        <w:t>questions</w:t>
      </w:r>
      <w:r w:rsidRPr="00600F98">
        <w:rPr>
          <w:rFonts w:ascii="Calibri" w:hAnsi="Calibri" w:cs="Calibri"/>
          <w:color w:val="auto"/>
          <w:sz w:val="22"/>
          <w:szCs w:val="22"/>
        </w:rPr>
        <w:t xml:space="preserve">.  </w:t>
      </w:r>
    </w:p>
    <w:p w14:paraId="79CA49B7" w14:textId="3BC553B3" w:rsidR="002D2EDD" w:rsidRDefault="00600F98" w:rsidP="002D2EDD">
      <w:r>
        <w:rPr>
          <w:noProof/>
        </w:rPr>
        <w:drawing>
          <wp:inline distT="0" distB="0" distL="0" distR="0" wp14:anchorId="3357B27F" wp14:editId="4CADE7B9">
            <wp:extent cx="5029200" cy="2517386"/>
            <wp:effectExtent l="0" t="0" r="0" b="0"/>
            <wp:docPr id="1884960955" name="Picture 1884960955" descr="The My Sussex FAQ categories, including My Disability Support, My Studies, My Career Development, My Exams and Assessments, My Money, My Emotional Wellbeing, My Home, Getting Involved and My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960955" name="Picture 1884960955" descr="The My Sussex FAQ categories, including My Disability Support, My Studies, My Career Development, My Exams and Assessments, My Money, My Emotional Wellbeing, My Home, Getting Involved and My Life."/>
                    <pic:cNvPicPr/>
                  </pic:nvPicPr>
                  <pic:blipFill>
                    <a:blip r:embed="rId12"/>
                    <a:stretch>
                      <a:fillRect/>
                    </a:stretch>
                  </pic:blipFill>
                  <pic:spPr>
                    <a:xfrm>
                      <a:off x="0" y="0"/>
                      <a:ext cx="5048203" cy="2526898"/>
                    </a:xfrm>
                    <a:prstGeom prst="rect">
                      <a:avLst/>
                    </a:prstGeom>
                  </pic:spPr>
                </pic:pic>
              </a:graphicData>
            </a:graphic>
          </wp:inline>
        </w:drawing>
      </w:r>
    </w:p>
    <w:p w14:paraId="6463482F" w14:textId="47249C42" w:rsidR="00600F98" w:rsidRPr="002D2EDD" w:rsidRDefault="00600F98" w:rsidP="002D2EDD">
      <w:r>
        <w:t xml:space="preserve">Our FAQs are designed to </w:t>
      </w:r>
      <w:r w:rsidRPr="00600F98">
        <w:t>help you answer your question without having to submit an enquiry.</w:t>
      </w:r>
      <w:r>
        <w:t xml:space="preserve"> However, if you cannot find what you are looking for, you can login to </w:t>
      </w:r>
      <w:r w:rsidR="008C73C1">
        <w:t>ask for help</w:t>
      </w:r>
      <w:r>
        <w:t>.</w:t>
      </w:r>
    </w:p>
    <w:p w14:paraId="3168468B" w14:textId="2BDC1EE3" w:rsidR="002A4755" w:rsidRDefault="002A4755" w:rsidP="00ED1424">
      <w:pPr>
        <w:pStyle w:val="Heading2"/>
      </w:pPr>
      <w:r>
        <w:t>How do I log i</w:t>
      </w:r>
      <w:r w:rsidR="00B0692B">
        <w:t>nto My Sussex</w:t>
      </w:r>
      <w:r>
        <w:t>?</w:t>
      </w:r>
    </w:p>
    <w:p w14:paraId="71A1DC29" w14:textId="0D9F6D81" w:rsidR="002A4755" w:rsidRDefault="008C73C1" w:rsidP="002A4755">
      <w:r>
        <w:rPr>
          <w:rStyle w:val="normaltextrun"/>
          <w:rFonts w:ascii="Calibri" w:hAnsi="Calibri" w:cs="Calibri"/>
          <w:color w:val="000000"/>
          <w:shd w:val="clear" w:color="auto" w:fill="FFFFFF"/>
          <w:lang w:val="en-US"/>
        </w:rPr>
        <w:t>For full access to</w:t>
      </w:r>
      <w:r w:rsidR="000528B0">
        <w:rPr>
          <w:rStyle w:val="normaltextrun"/>
          <w:rFonts w:ascii="Calibri" w:hAnsi="Calibri" w:cs="Calibri"/>
          <w:color w:val="000000"/>
          <w:shd w:val="clear" w:color="auto" w:fill="FFFFFF"/>
          <w:lang w:val="en-US"/>
        </w:rPr>
        <w:t xml:space="preserve"> My </w:t>
      </w:r>
      <w:r w:rsidR="003606C6">
        <w:rPr>
          <w:rStyle w:val="normaltextrun"/>
          <w:rFonts w:ascii="Calibri" w:hAnsi="Calibri" w:cs="Calibri"/>
          <w:color w:val="000000"/>
          <w:shd w:val="clear" w:color="auto" w:fill="FFFFFF"/>
          <w:lang w:val="en-US"/>
        </w:rPr>
        <w:t>Sussex</w:t>
      </w:r>
      <w:r w:rsidR="000528B0">
        <w:rPr>
          <w:rStyle w:val="normaltextrun"/>
          <w:rFonts w:ascii="Calibri" w:hAnsi="Calibri" w:cs="Calibri"/>
          <w:color w:val="000000"/>
          <w:shd w:val="clear" w:color="auto" w:fill="FFFFFF"/>
          <w:lang w:val="en-US"/>
        </w:rPr>
        <w:t xml:space="preserve"> you will need to log in</w:t>
      </w:r>
      <w:r w:rsidR="002A4755">
        <w:rPr>
          <w:rStyle w:val="normaltextrun"/>
          <w:rFonts w:ascii="Calibri" w:hAnsi="Calibri" w:cs="Calibri"/>
          <w:color w:val="000000"/>
          <w:shd w:val="clear" w:color="auto" w:fill="FFFFFF"/>
          <w:lang w:val="en-US"/>
        </w:rPr>
        <w:t xml:space="preserve"> using your Sussex username and password.</w:t>
      </w:r>
      <w:r w:rsidR="002A4755">
        <w:rPr>
          <w:rStyle w:val="eop"/>
          <w:rFonts w:ascii="Calibri" w:hAnsi="Calibri" w:cs="Calibri"/>
          <w:color w:val="000000"/>
          <w:shd w:val="clear" w:color="auto" w:fill="FFFFFF"/>
        </w:rPr>
        <w:t> </w:t>
      </w:r>
    </w:p>
    <w:p w14:paraId="722AB54A" w14:textId="5872B2EA" w:rsidR="002A4755" w:rsidRDefault="003606C6" w:rsidP="002A4755">
      <w:r>
        <w:t>Look for</w:t>
      </w:r>
      <w:r w:rsidR="00B0692B">
        <w:t xml:space="preserve"> the person </w:t>
      </w:r>
      <w:r w:rsidR="000528B0">
        <w:t>icon</w:t>
      </w:r>
      <w:r w:rsidR="00B0692B">
        <w:t xml:space="preserve"> in the top right corner </w:t>
      </w:r>
      <w:r w:rsidR="00111840">
        <w:t xml:space="preserve">and </w:t>
      </w:r>
      <w:r w:rsidR="00B0692B">
        <w:t>sign in</w:t>
      </w:r>
      <w:r w:rsidR="00491E62">
        <w:t xml:space="preserve"> using the Azure AD option</w:t>
      </w:r>
      <w:r w:rsidR="00B0692B">
        <w:t>.</w:t>
      </w:r>
    </w:p>
    <w:p w14:paraId="4E25B507" w14:textId="48F50EB3" w:rsidR="00B0692B" w:rsidRDefault="00B0692B" w:rsidP="002A4755">
      <w:r>
        <w:rPr>
          <w:noProof/>
        </w:rPr>
        <w:lastRenderedPageBreak/>
        <w:drawing>
          <wp:inline distT="0" distB="0" distL="0" distR="0" wp14:anchorId="7C41D153" wp14:editId="2D7CF8A4">
            <wp:extent cx="5731510" cy="2681605"/>
            <wp:effectExtent l="0" t="0" r="2540" b="4445"/>
            <wp:docPr id="2" name="Picture 2" descr="View of the My Sussex homepage to show the person icon in the top right corner where you sign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View of the My Sussex homepage to show the person icon in the top right corner where you sign in."/>
                    <pic:cNvPicPr/>
                  </pic:nvPicPr>
                  <pic:blipFill>
                    <a:blip r:embed="rId13"/>
                    <a:stretch>
                      <a:fillRect/>
                    </a:stretch>
                  </pic:blipFill>
                  <pic:spPr>
                    <a:xfrm>
                      <a:off x="0" y="0"/>
                      <a:ext cx="5731510" cy="2681605"/>
                    </a:xfrm>
                    <a:prstGeom prst="rect">
                      <a:avLst/>
                    </a:prstGeom>
                  </pic:spPr>
                </pic:pic>
              </a:graphicData>
            </a:graphic>
          </wp:inline>
        </w:drawing>
      </w:r>
    </w:p>
    <w:p w14:paraId="1D4459EA" w14:textId="26197698" w:rsidR="005B0626" w:rsidRDefault="008C73C1" w:rsidP="002A4755">
      <w:r>
        <w:t>Once</w:t>
      </w:r>
      <w:r w:rsidR="005B0626">
        <w:t xml:space="preserve"> you have logged in</w:t>
      </w:r>
      <w:r w:rsidR="003606C6">
        <w:t>,</w:t>
      </w:r>
      <w:r w:rsidR="005B0626">
        <w:t xml:space="preserve"> you will </w:t>
      </w:r>
      <w:r>
        <w:t>see</w:t>
      </w:r>
      <w:r w:rsidR="005B0626">
        <w:t xml:space="preserve"> a range of areas you can now explore. </w:t>
      </w:r>
      <w:r w:rsidR="00ED1424">
        <w:t>You can b</w:t>
      </w:r>
      <w:r>
        <w:t>ook</w:t>
      </w:r>
      <w:r w:rsidR="003606C6">
        <w:t xml:space="preserve"> and manage</w:t>
      </w:r>
      <w:r>
        <w:t xml:space="preserve"> events, ask for </w:t>
      </w:r>
      <w:r w:rsidR="003606C6">
        <w:t xml:space="preserve">help, and access your enquiries, cases and appointments. </w:t>
      </w:r>
    </w:p>
    <w:p w14:paraId="7A75F469" w14:textId="77777777" w:rsidR="00097713" w:rsidRDefault="00097713" w:rsidP="002A4755"/>
    <w:p w14:paraId="1FF08771" w14:textId="74D0D49A" w:rsidR="005B0626" w:rsidRDefault="005B0626" w:rsidP="002A4755">
      <w:r>
        <w:rPr>
          <w:noProof/>
        </w:rPr>
        <w:drawing>
          <wp:inline distT="0" distB="0" distL="0" distR="0" wp14:anchorId="0A7908FA" wp14:editId="12AF1AA1">
            <wp:extent cx="5731510" cy="2651125"/>
            <wp:effectExtent l="0" t="0" r="2540" b="0"/>
            <wp:docPr id="6" name="Picture 6" descr="View of the My Sussex homepage after you have logged in, showing the expanded menu options. These include Events, My Enquiries and Cases, Ask for Help, My Appointments, My Event Bookings, and FAQs and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View of the My Sussex homepage after you have logged in, showing the expanded menu options. These include Events, My Enquiries and Cases, Ask for Help, My Appointments, My Event Bookings, and FAQs and Information."/>
                    <pic:cNvPicPr/>
                  </pic:nvPicPr>
                  <pic:blipFill>
                    <a:blip r:embed="rId14"/>
                    <a:stretch>
                      <a:fillRect/>
                    </a:stretch>
                  </pic:blipFill>
                  <pic:spPr>
                    <a:xfrm>
                      <a:off x="0" y="0"/>
                      <a:ext cx="5731510" cy="2651125"/>
                    </a:xfrm>
                    <a:prstGeom prst="rect">
                      <a:avLst/>
                    </a:prstGeom>
                  </pic:spPr>
                </pic:pic>
              </a:graphicData>
            </a:graphic>
          </wp:inline>
        </w:drawing>
      </w:r>
    </w:p>
    <w:p w14:paraId="45436081" w14:textId="171AB1AD" w:rsidR="002A4755" w:rsidRDefault="002A4755" w:rsidP="00ED1424">
      <w:pPr>
        <w:pStyle w:val="Heading2"/>
      </w:pPr>
      <w:r>
        <w:t xml:space="preserve">How </w:t>
      </w:r>
      <w:r w:rsidR="00B0692B">
        <w:t xml:space="preserve">do I </w:t>
      </w:r>
      <w:r w:rsidR="008C73C1">
        <w:t>make</w:t>
      </w:r>
      <w:r w:rsidR="00B0692B">
        <w:t xml:space="preserve"> an enquiry </w:t>
      </w:r>
      <w:r w:rsidR="008C73C1">
        <w:t>i</w:t>
      </w:r>
      <w:r w:rsidR="00B0692B">
        <w:t>n My Sussex?</w:t>
      </w:r>
    </w:p>
    <w:p w14:paraId="58EA5A65" w14:textId="008696F5" w:rsidR="00B0692B" w:rsidRDefault="00B0692B" w:rsidP="002A4755">
      <w:r>
        <w:t xml:space="preserve">If </w:t>
      </w:r>
      <w:r w:rsidR="00227AC1">
        <w:t>any</w:t>
      </w:r>
      <w:r w:rsidR="0088308C">
        <w:t xml:space="preserve"> FAQ does not answer everything you need to know</w:t>
      </w:r>
      <w:r w:rsidR="00227AC1">
        <w:t xml:space="preserve">, </w:t>
      </w:r>
      <w:r>
        <w:t xml:space="preserve">you can </w:t>
      </w:r>
      <w:r w:rsidR="00227AC1">
        <w:t>make</w:t>
      </w:r>
      <w:r>
        <w:t xml:space="preserve"> </w:t>
      </w:r>
      <w:r w:rsidR="005B0626">
        <w:t>an enquiry</w:t>
      </w:r>
      <w:r w:rsidR="0088308C">
        <w:t xml:space="preserve"> </w:t>
      </w:r>
      <w:r w:rsidR="00227AC1">
        <w:t>directly</w:t>
      </w:r>
      <w:r w:rsidR="0088308C">
        <w:t xml:space="preserve"> from the </w:t>
      </w:r>
      <w:r w:rsidR="00227AC1">
        <w:t>page</w:t>
      </w:r>
      <w:r w:rsidR="005B0626">
        <w:t xml:space="preserve">. </w:t>
      </w:r>
      <w:r w:rsidR="00227AC1">
        <w:t>Just</w:t>
      </w:r>
      <w:r w:rsidR="005B0626">
        <w:t xml:space="preserve"> </w:t>
      </w:r>
      <w:r w:rsidR="00097713">
        <w:t>select the</w:t>
      </w:r>
      <w:r w:rsidR="005B0626">
        <w:t xml:space="preserve"> </w:t>
      </w:r>
      <w:hyperlink r:id="rId15" w:history="1">
        <w:r w:rsidR="00227AC1" w:rsidRPr="00491E62">
          <w:rPr>
            <w:rStyle w:val="Hyperlink"/>
          </w:rPr>
          <w:t>submit an enquiry</w:t>
        </w:r>
      </w:hyperlink>
      <w:r w:rsidR="00227AC1">
        <w:t xml:space="preserve"> </w:t>
      </w:r>
      <w:r w:rsidR="005B0626">
        <w:t xml:space="preserve">link </w:t>
      </w:r>
      <w:r w:rsidR="00227AC1">
        <w:t>above the answer</w:t>
      </w:r>
      <w:r w:rsidR="005B0626">
        <w:t>.</w:t>
      </w:r>
    </w:p>
    <w:p w14:paraId="3C87073B" w14:textId="5CB89F7B" w:rsidR="005B0626" w:rsidRDefault="005B0626" w:rsidP="002A4755">
      <w:r>
        <w:rPr>
          <w:noProof/>
        </w:rPr>
        <w:lastRenderedPageBreak/>
        <w:drawing>
          <wp:inline distT="0" distB="0" distL="0" distR="0" wp14:anchorId="31CB181D" wp14:editId="08BB8921">
            <wp:extent cx="4629150" cy="2268417"/>
            <wp:effectExtent l="0" t="0" r="0" b="0"/>
            <wp:docPr id="7" name="Picture 7" descr="View of an FAQ page in My Sussex, highlighting the link you can use to submit an enqui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View of an FAQ page in My Sussex, highlighting the link you can use to submit an enquiry."/>
                    <pic:cNvPicPr/>
                  </pic:nvPicPr>
                  <pic:blipFill>
                    <a:blip r:embed="rId16"/>
                    <a:stretch>
                      <a:fillRect/>
                    </a:stretch>
                  </pic:blipFill>
                  <pic:spPr>
                    <a:xfrm>
                      <a:off x="0" y="0"/>
                      <a:ext cx="4656151" cy="2281648"/>
                    </a:xfrm>
                    <a:prstGeom prst="rect">
                      <a:avLst/>
                    </a:prstGeom>
                  </pic:spPr>
                </pic:pic>
              </a:graphicData>
            </a:graphic>
          </wp:inline>
        </w:drawing>
      </w:r>
    </w:p>
    <w:p w14:paraId="3838C199" w14:textId="2CC099D9" w:rsidR="00B0692B" w:rsidRDefault="00227AC1" w:rsidP="002A4755">
      <w:r>
        <w:t>Y</w:t>
      </w:r>
      <w:r w:rsidR="0088308C">
        <w:t xml:space="preserve">ou can </w:t>
      </w:r>
      <w:r w:rsidR="00F57169">
        <w:t xml:space="preserve">also </w:t>
      </w:r>
      <w:r w:rsidR="0088308C">
        <w:t xml:space="preserve">submit an enquiry by going </w:t>
      </w:r>
      <w:r>
        <w:t xml:space="preserve">straight </w:t>
      </w:r>
      <w:r w:rsidR="0088308C">
        <w:t xml:space="preserve">to the </w:t>
      </w:r>
      <w:hyperlink r:id="rId17" w:history="1">
        <w:r w:rsidR="0088308C" w:rsidRPr="00ED5210">
          <w:rPr>
            <w:rStyle w:val="Hyperlink"/>
          </w:rPr>
          <w:t>Ask for Help</w:t>
        </w:r>
      </w:hyperlink>
      <w:r w:rsidR="0088308C">
        <w:t xml:space="preserve"> section. </w:t>
      </w:r>
    </w:p>
    <w:p w14:paraId="389583D6" w14:textId="6FB493DE" w:rsidR="009206FF" w:rsidRDefault="009206FF" w:rsidP="009206FF">
      <w:r>
        <w:t xml:space="preserve">When you raise an </w:t>
      </w:r>
      <w:r w:rsidR="00F57169">
        <w:t>enquiry,</w:t>
      </w:r>
      <w:r>
        <w:t xml:space="preserve"> you will need to complete the following steps</w:t>
      </w:r>
      <w:r w:rsidR="00F57169">
        <w:t>:</w:t>
      </w:r>
    </w:p>
    <w:p w14:paraId="1A51AE73" w14:textId="1DBC427E" w:rsidR="009206FF" w:rsidRDefault="009206FF" w:rsidP="00CD25CF">
      <w:pPr>
        <w:pStyle w:val="ListParagraph"/>
        <w:numPr>
          <w:ilvl w:val="1"/>
          <w:numId w:val="10"/>
        </w:numPr>
      </w:pPr>
      <w:r>
        <w:t xml:space="preserve">Type in your ‘Area of enquiry’ – this is asking you what your enquiry is about </w:t>
      </w:r>
      <w:r w:rsidR="00F57169">
        <w:t xml:space="preserve">(for example </w:t>
      </w:r>
      <w:r>
        <w:t>‘council tax’</w:t>
      </w:r>
      <w:r w:rsidR="00F57169">
        <w:t>)</w:t>
      </w:r>
      <w:r>
        <w:t xml:space="preserve">. You will then see that we will try and help your question with some of our FAQs. </w:t>
      </w:r>
      <w:r>
        <w:rPr>
          <w:noProof/>
        </w:rPr>
        <w:drawing>
          <wp:inline distT="0" distB="0" distL="0" distR="0" wp14:anchorId="0CC9DCD9" wp14:editId="46CA0874">
            <wp:extent cx="5731510" cy="2430145"/>
            <wp:effectExtent l="0" t="0" r="2540" b="8255"/>
            <wp:docPr id="4" name="Picture 4" descr="Shows an example Area of Enquiry with some suggested FAQs to help answer the ques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ows an example Area of Enquiry with some suggested FAQs to help answer the question."/>
                    <pic:cNvPicPr/>
                  </pic:nvPicPr>
                  <pic:blipFill>
                    <a:blip r:embed="rId18"/>
                    <a:stretch>
                      <a:fillRect/>
                    </a:stretch>
                  </pic:blipFill>
                  <pic:spPr>
                    <a:xfrm>
                      <a:off x="0" y="0"/>
                      <a:ext cx="5731510" cy="2430145"/>
                    </a:xfrm>
                    <a:prstGeom prst="rect">
                      <a:avLst/>
                    </a:prstGeom>
                  </pic:spPr>
                </pic:pic>
              </a:graphicData>
            </a:graphic>
          </wp:inline>
        </w:drawing>
      </w:r>
    </w:p>
    <w:p w14:paraId="1A53C1CD" w14:textId="4D2AE182" w:rsidR="005B16EA" w:rsidRDefault="009206FF" w:rsidP="005B16EA">
      <w:pPr>
        <w:pStyle w:val="ListParagraph"/>
        <w:numPr>
          <w:ilvl w:val="1"/>
          <w:numId w:val="10"/>
        </w:numPr>
      </w:pPr>
      <w:r>
        <w:t xml:space="preserve">If the FAQs do not answer your </w:t>
      </w:r>
      <w:r w:rsidR="00F57169">
        <w:t>question,</w:t>
      </w:r>
      <w:r>
        <w:t xml:space="preserve"> you then choose your enquiry</w:t>
      </w:r>
      <w:r w:rsidR="005B16EA">
        <w:t xml:space="preserve"> type. </w:t>
      </w:r>
      <w:r w:rsidR="00491E62">
        <w:t xml:space="preserve">These correspond to the FAQ categories. </w:t>
      </w:r>
      <w:r w:rsidR="00F57169">
        <w:t>From the</w:t>
      </w:r>
      <w:r w:rsidR="005B16EA">
        <w:t xml:space="preserve"> </w:t>
      </w:r>
      <w:r w:rsidR="00491E62">
        <w:t>drop-down</w:t>
      </w:r>
      <w:r w:rsidR="005B16EA">
        <w:t xml:space="preserve"> menu, c</w:t>
      </w:r>
      <w:r w:rsidR="00491E62">
        <w:t>hoose</w:t>
      </w:r>
      <w:r w:rsidR="005B16EA">
        <w:t xml:space="preserve"> the </w:t>
      </w:r>
      <w:r w:rsidR="00491E62">
        <w:t xml:space="preserve">enquiry </w:t>
      </w:r>
      <w:r w:rsidR="005B16EA">
        <w:t xml:space="preserve">type </w:t>
      </w:r>
      <w:r w:rsidR="00491E62">
        <w:t>that</w:t>
      </w:r>
      <w:r w:rsidR="005B16EA">
        <w:t xml:space="preserve"> best suits your </w:t>
      </w:r>
      <w:r w:rsidR="00491E62">
        <w:t>need</w:t>
      </w:r>
      <w:r w:rsidR="005B16EA">
        <w:t xml:space="preserve">. </w:t>
      </w:r>
      <w:r w:rsidR="005B16EA">
        <w:rPr>
          <w:noProof/>
        </w:rPr>
        <w:drawing>
          <wp:inline distT="0" distB="0" distL="0" distR="0" wp14:anchorId="2428CDA1" wp14:editId="0A1395C7">
            <wp:extent cx="5410200" cy="2276528"/>
            <wp:effectExtent l="0" t="0" r="0" b="9525"/>
            <wp:docPr id="5" name="Picture 5" descr="Shows an example Enquiry Type chosen from the drop-down me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ows an example Enquiry Type chosen from the drop-down menu."/>
                    <pic:cNvPicPr/>
                  </pic:nvPicPr>
                  <pic:blipFill>
                    <a:blip r:embed="rId19"/>
                    <a:stretch>
                      <a:fillRect/>
                    </a:stretch>
                  </pic:blipFill>
                  <pic:spPr>
                    <a:xfrm>
                      <a:off x="0" y="0"/>
                      <a:ext cx="5410200" cy="2276528"/>
                    </a:xfrm>
                    <a:prstGeom prst="rect">
                      <a:avLst/>
                    </a:prstGeom>
                  </pic:spPr>
                </pic:pic>
              </a:graphicData>
            </a:graphic>
          </wp:inline>
        </w:drawing>
      </w:r>
    </w:p>
    <w:p w14:paraId="6B46CD63" w14:textId="65966E42" w:rsidR="005B16EA" w:rsidRDefault="005B16EA" w:rsidP="005B16EA">
      <w:pPr>
        <w:pStyle w:val="ListParagraph"/>
        <w:numPr>
          <w:ilvl w:val="1"/>
          <w:numId w:val="10"/>
        </w:numPr>
      </w:pPr>
      <w:r>
        <w:lastRenderedPageBreak/>
        <w:t xml:space="preserve">You will then need to choose a sub-enquiry type. </w:t>
      </w:r>
      <w:r w:rsidR="00097713">
        <w:t>Select</w:t>
      </w:r>
      <w:r>
        <w:t xml:space="preserve"> the magnifying glass to find these and </w:t>
      </w:r>
      <w:r w:rsidR="00097713">
        <w:t>choose</w:t>
      </w:r>
      <w:r>
        <w:t xml:space="preserve"> the one that best suits your enquiry. Do not worry if you cannot find </w:t>
      </w:r>
      <w:r w:rsidR="00491E62">
        <w:t>an exact match</w:t>
      </w:r>
      <w:r>
        <w:t xml:space="preserve">, we will make sure it is answered correctly. </w:t>
      </w:r>
    </w:p>
    <w:p w14:paraId="1ED15CE3" w14:textId="2852750E" w:rsidR="005B16EA" w:rsidRDefault="00415F71" w:rsidP="005B16EA">
      <w:r>
        <w:rPr>
          <w:noProof/>
        </w:rPr>
        <w:drawing>
          <wp:inline distT="0" distB="0" distL="0" distR="0" wp14:anchorId="7E616935" wp14:editId="05EE3E74">
            <wp:extent cx="5440265" cy="2628900"/>
            <wp:effectExtent l="0" t="0" r="8255" b="0"/>
            <wp:docPr id="19" name="Picture 19" descr="Shows an example of the pop-up that appear when you choose your Sub Enquiry Type. There is a selection of tick boxes to choose fr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Shows an example of the pop-up that appear when you choose your Sub Enquiry Type. There is a selection of tick boxes to choose from."/>
                    <pic:cNvPicPr/>
                  </pic:nvPicPr>
                  <pic:blipFill>
                    <a:blip r:embed="rId20"/>
                    <a:stretch>
                      <a:fillRect/>
                    </a:stretch>
                  </pic:blipFill>
                  <pic:spPr>
                    <a:xfrm>
                      <a:off x="0" y="0"/>
                      <a:ext cx="5454822" cy="2635934"/>
                    </a:xfrm>
                    <a:prstGeom prst="rect">
                      <a:avLst/>
                    </a:prstGeom>
                  </pic:spPr>
                </pic:pic>
              </a:graphicData>
            </a:graphic>
          </wp:inline>
        </w:drawing>
      </w:r>
    </w:p>
    <w:p w14:paraId="68B02DA7" w14:textId="7C5E2669" w:rsidR="005B16EA" w:rsidRDefault="005B16EA" w:rsidP="000639F0">
      <w:pPr>
        <w:pStyle w:val="ListParagraph"/>
        <w:numPr>
          <w:ilvl w:val="1"/>
          <w:numId w:val="10"/>
        </w:numPr>
      </w:pPr>
      <w:r>
        <w:t xml:space="preserve">You need to write your enquiry in the enquiry description section. </w:t>
      </w:r>
      <w:r>
        <w:rPr>
          <w:noProof/>
        </w:rPr>
        <w:drawing>
          <wp:inline distT="0" distB="0" distL="0" distR="0" wp14:anchorId="15141978" wp14:editId="26A74F0B">
            <wp:extent cx="5731510" cy="2859405"/>
            <wp:effectExtent l="0" t="0" r="2540" b="0"/>
            <wp:docPr id="20" name="Picture 20" descr="Shows the Enquiry Description section where you can ask your ques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hows the Enquiry Description section where you can ask your question."/>
                    <pic:cNvPicPr/>
                  </pic:nvPicPr>
                  <pic:blipFill>
                    <a:blip r:embed="rId21"/>
                    <a:stretch>
                      <a:fillRect/>
                    </a:stretch>
                  </pic:blipFill>
                  <pic:spPr>
                    <a:xfrm>
                      <a:off x="0" y="0"/>
                      <a:ext cx="5731510" cy="2859405"/>
                    </a:xfrm>
                    <a:prstGeom prst="rect">
                      <a:avLst/>
                    </a:prstGeom>
                  </pic:spPr>
                </pic:pic>
              </a:graphicData>
            </a:graphic>
          </wp:inline>
        </w:drawing>
      </w:r>
    </w:p>
    <w:p w14:paraId="5E76A957" w14:textId="3C90ADD3" w:rsidR="005B16EA" w:rsidRPr="009206FF" w:rsidRDefault="0093204E" w:rsidP="005B16EA">
      <w:pPr>
        <w:pStyle w:val="ListParagraph"/>
        <w:numPr>
          <w:ilvl w:val="1"/>
          <w:numId w:val="10"/>
        </w:numPr>
      </w:pPr>
      <w:r>
        <w:lastRenderedPageBreak/>
        <w:t>Y</w:t>
      </w:r>
      <w:r w:rsidR="005B16EA">
        <w:t xml:space="preserve">ou can </w:t>
      </w:r>
      <w:r>
        <w:t xml:space="preserve">also </w:t>
      </w:r>
      <w:r w:rsidR="005B16EA">
        <w:t xml:space="preserve">attach a </w:t>
      </w:r>
      <w:r>
        <w:t>document</w:t>
      </w:r>
      <w:r w:rsidR="005B16EA">
        <w:t xml:space="preserve"> to your enquiry</w:t>
      </w:r>
      <w:r>
        <w:t>, but this is optional</w:t>
      </w:r>
      <w:r w:rsidR="005B16EA">
        <w:t xml:space="preserve">. You then need to press ‘submit’. </w:t>
      </w:r>
      <w:r w:rsidR="005B16EA">
        <w:rPr>
          <w:noProof/>
        </w:rPr>
        <w:drawing>
          <wp:inline distT="0" distB="0" distL="0" distR="0" wp14:anchorId="66A6CDA5" wp14:editId="33078BD6">
            <wp:extent cx="5425458" cy="2105025"/>
            <wp:effectExtent l="0" t="0" r="3810" b="0"/>
            <wp:docPr id="21" name="Picture 21" descr="Shows the section where you can attach a file (if needed) and submit your enqui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Shows the section where you can attach a file (if needed) and submit your enquiry."/>
                    <pic:cNvPicPr/>
                  </pic:nvPicPr>
                  <pic:blipFill>
                    <a:blip r:embed="rId22"/>
                    <a:stretch>
                      <a:fillRect/>
                    </a:stretch>
                  </pic:blipFill>
                  <pic:spPr>
                    <a:xfrm>
                      <a:off x="0" y="0"/>
                      <a:ext cx="5435608" cy="2108963"/>
                    </a:xfrm>
                    <a:prstGeom prst="rect">
                      <a:avLst/>
                    </a:prstGeom>
                  </pic:spPr>
                </pic:pic>
              </a:graphicData>
            </a:graphic>
          </wp:inline>
        </w:drawing>
      </w:r>
    </w:p>
    <w:p w14:paraId="44DA13B9" w14:textId="76C0F287" w:rsidR="002A4755" w:rsidRDefault="002A4755" w:rsidP="00ED1424">
      <w:pPr>
        <w:pStyle w:val="Heading2"/>
      </w:pPr>
      <w:r>
        <w:t xml:space="preserve">How </w:t>
      </w:r>
      <w:r w:rsidR="0088308C">
        <w:t xml:space="preserve">do I </w:t>
      </w:r>
      <w:r w:rsidR="00501588">
        <w:t xml:space="preserve">view, edit or add to my </w:t>
      </w:r>
      <w:r>
        <w:t>enquiries</w:t>
      </w:r>
      <w:r w:rsidR="0088308C">
        <w:t>?</w:t>
      </w:r>
    </w:p>
    <w:p w14:paraId="60C3D1B6" w14:textId="01D6C159" w:rsidR="0088308C" w:rsidRDefault="0088308C" w:rsidP="0088308C">
      <w:r>
        <w:t xml:space="preserve">Once you have </w:t>
      </w:r>
      <w:r w:rsidR="00501588">
        <w:t>created</w:t>
      </w:r>
      <w:r>
        <w:t xml:space="preserve"> </w:t>
      </w:r>
      <w:r w:rsidR="00501588">
        <w:t>an</w:t>
      </w:r>
      <w:r>
        <w:t xml:space="preserve"> enquir</w:t>
      </w:r>
      <w:r w:rsidR="00501588">
        <w:t>y,</w:t>
      </w:r>
      <w:r>
        <w:t xml:space="preserve"> you will be able to see </w:t>
      </w:r>
      <w:r w:rsidR="00501588">
        <w:t xml:space="preserve">it in </w:t>
      </w:r>
      <w:hyperlink r:id="rId23" w:history="1">
        <w:r w:rsidR="00501588" w:rsidRPr="00ED5210">
          <w:rPr>
            <w:rStyle w:val="Hyperlink"/>
          </w:rPr>
          <w:t xml:space="preserve">My </w:t>
        </w:r>
        <w:r w:rsidR="00ED5210">
          <w:rPr>
            <w:rStyle w:val="Hyperlink"/>
          </w:rPr>
          <w:t>E</w:t>
        </w:r>
        <w:r w:rsidR="00501588" w:rsidRPr="00ED5210">
          <w:rPr>
            <w:rStyle w:val="Hyperlink"/>
          </w:rPr>
          <w:t xml:space="preserve">nquiries and </w:t>
        </w:r>
        <w:r w:rsidR="00ED5210">
          <w:rPr>
            <w:rStyle w:val="Hyperlink"/>
          </w:rPr>
          <w:t>C</w:t>
        </w:r>
        <w:r w:rsidR="00501588" w:rsidRPr="00ED5210">
          <w:rPr>
            <w:rStyle w:val="Hyperlink"/>
          </w:rPr>
          <w:t>ases</w:t>
        </w:r>
      </w:hyperlink>
      <w:r w:rsidR="00501588">
        <w:t xml:space="preserve">, along with any other </w:t>
      </w:r>
      <w:r>
        <w:t xml:space="preserve">enquiries you have submitted. </w:t>
      </w:r>
    </w:p>
    <w:p w14:paraId="647578BE" w14:textId="0B28B7B1" w:rsidR="0088308C" w:rsidRDefault="0088308C" w:rsidP="0088308C">
      <w:r>
        <w:rPr>
          <w:noProof/>
        </w:rPr>
        <w:drawing>
          <wp:inline distT="0" distB="0" distL="0" distR="0" wp14:anchorId="341BC4E3" wp14:editId="1AC2B7BD">
            <wp:extent cx="5534025" cy="2781115"/>
            <wp:effectExtent l="0" t="0" r="0" b="635"/>
            <wp:docPr id="9" name="Picture 9" descr="View of the My Enquiries and Cases section. The shows the enquiry number, type, date and sta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View of the My Enquiries and Cases section. The shows the enquiry number, type, date and status."/>
                    <pic:cNvPicPr/>
                  </pic:nvPicPr>
                  <pic:blipFill>
                    <a:blip r:embed="rId24"/>
                    <a:stretch>
                      <a:fillRect/>
                    </a:stretch>
                  </pic:blipFill>
                  <pic:spPr>
                    <a:xfrm>
                      <a:off x="0" y="0"/>
                      <a:ext cx="5540093" cy="2784164"/>
                    </a:xfrm>
                    <a:prstGeom prst="rect">
                      <a:avLst/>
                    </a:prstGeom>
                  </pic:spPr>
                </pic:pic>
              </a:graphicData>
            </a:graphic>
          </wp:inline>
        </w:drawing>
      </w:r>
    </w:p>
    <w:p w14:paraId="69C0C9C6" w14:textId="1412B770" w:rsidR="0088308C" w:rsidRDefault="0088308C" w:rsidP="0088308C">
      <w:r>
        <w:t xml:space="preserve">If you would like to add </w:t>
      </w:r>
      <w:r w:rsidR="00357560">
        <w:t>additional information</w:t>
      </w:r>
      <w:r>
        <w:t xml:space="preserve"> to your enquiries, you can </w:t>
      </w:r>
      <w:r w:rsidR="00097713">
        <w:t>select</w:t>
      </w:r>
      <w:r>
        <w:t xml:space="preserve"> ‘view/comment/cancel</w:t>
      </w:r>
      <w:r w:rsidR="00097713">
        <w:t>’.</w:t>
      </w:r>
    </w:p>
    <w:p w14:paraId="31B1D3CD" w14:textId="6144E6ED" w:rsidR="0088308C" w:rsidRDefault="0088308C" w:rsidP="0088308C">
      <w:r>
        <w:rPr>
          <w:noProof/>
        </w:rPr>
        <w:lastRenderedPageBreak/>
        <w:drawing>
          <wp:inline distT="0" distB="0" distL="0" distR="0" wp14:anchorId="2B5C02A4" wp14:editId="367E9198">
            <wp:extent cx="5731510" cy="2865755"/>
            <wp:effectExtent l="0" t="0" r="2540" b="0"/>
            <wp:docPr id="11" name="Picture 11" descr="View of some sample enquires, including type, sub enquiry type, date and status. Also shows where the view/comment/cancel boxes 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View of some sample enquires, including type, sub enquiry type, date and status. Also shows where the view/comment/cancel boxes are."/>
                    <pic:cNvPicPr/>
                  </pic:nvPicPr>
                  <pic:blipFill>
                    <a:blip r:embed="rId25"/>
                    <a:stretch>
                      <a:fillRect/>
                    </a:stretch>
                  </pic:blipFill>
                  <pic:spPr>
                    <a:xfrm>
                      <a:off x="0" y="0"/>
                      <a:ext cx="5731510" cy="2865755"/>
                    </a:xfrm>
                    <a:prstGeom prst="rect">
                      <a:avLst/>
                    </a:prstGeom>
                  </pic:spPr>
                </pic:pic>
              </a:graphicData>
            </a:graphic>
          </wp:inline>
        </w:drawing>
      </w:r>
    </w:p>
    <w:p w14:paraId="749D7396" w14:textId="1E761434" w:rsidR="0088308C" w:rsidRDefault="00357560" w:rsidP="0088308C">
      <w:r>
        <w:t>This will en</w:t>
      </w:r>
      <w:r w:rsidR="0088308C">
        <w:t xml:space="preserve">able </w:t>
      </w:r>
      <w:r>
        <w:t xml:space="preserve">you </w:t>
      </w:r>
      <w:r w:rsidR="0088308C">
        <w:t>to add a comment</w:t>
      </w:r>
      <w:r w:rsidR="00153AF8">
        <w:t xml:space="preserve"> or a document</w:t>
      </w:r>
      <w:r w:rsidR="007118DD">
        <w:t xml:space="preserve">, which </w:t>
      </w:r>
      <w:r w:rsidR="00153AF8">
        <w:t xml:space="preserve">will be sent to the member of staff that is supporting you. </w:t>
      </w:r>
    </w:p>
    <w:p w14:paraId="75F50929" w14:textId="617287BF" w:rsidR="00153AF8" w:rsidRPr="0088308C" w:rsidRDefault="00153AF8" w:rsidP="0088308C">
      <w:r>
        <w:rPr>
          <w:noProof/>
        </w:rPr>
        <w:drawing>
          <wp:inline distT="0" distB="0" distL="0" distR="0" wp14:anchorId="01CE9B4F" wp14:editId="30949658">
            <wp:extent cx="5731510" cy="2787650"/>
            <wp:effectExtent l="0" t="0" r="2540" b="0"/>
            <wp:docPr id="12" name="Picture 12" descr="Shows the view/comment/cancel screen where you can add a document or make additional comments to your enqui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ows the view/comment/cancel screen where you can add a document or make additional comments to your enquiry."/>
                    <pic:cNvPicPr/>
                  </pic:nvPicPr>
                  <pic:blipFill>
                    <a:blip r:embed="rId26"/>
                    <a:stretch>
                      <a:fillRect/>
                    </a:stretch>
                  </pic:blipFill>
                  <pic:spPr>
                    <a:xfrm>
                      <a:off x="0" y="0"/>
                      <a:ext cx="5731510" cy="2787650"/>
                    </a:xfrm>
                    <a:prstGeom prst="rect">
                      <a:avLst/>
                    </a:prstGeom>
                  </pic:spPr>
                </pic:pic>
              </a:graphicData>
            </a:graphic>
          </wp:inline>
        </w:drawing>
      </w:r>
    </w:p>
    <w:p w14:paraId="6CD0EE17" w14:textId="77777777" w:rsidR="00ED1424" w:rsidRDefault="00ED1424" w:rsidP="00ED1424">
      <w:pPr>
        <w:pStyle w:val="Heading2"/>
      </w:pPr>
    </w:p>
    <w:p w14:paraId="7D4473D1" w14:textId="3DC5EAE3" w:rsidR="00626C25" w:rsidRDefault="00626C25" w:rsidP="00ED1424">
      <w:pPr>
        <w:pStyle w:val="Heading2"/>
      </w:pPr>
      <w:r>
        <w:t xml:space="preserve">What is a ‘case’ </w:t>
      </w:r>
      <w:r w:rsidR="00173B10">
        <w:t xml:space="preserve">and how can I find mine </w:t>
      </w:r>
      <w:r>
        <w:t>on My Sussex?</w:t>
      </w:r>
    </w:p>
    <w:p w14:paraId="3BCEEBA0" w14:textId="66C06C72" w:rsidR="00626C25" w:rsidRDefault="00626C25" w:rsidP="002A4755">
      <w:r>
        <w:t>A case is when you require support from a member of staff for a longer period of time than an enquiry. We expect an enquiry to be a question and an answer, with opportunity to ask follow up questions through comments</w:t>
      </w:r>
      <w:bookmarkStart w:id="0" w:name="_Hlk144737816"/>
      <w:r w:rsidR="00817703">
        <w:t xml:space="preserve">. </w:t>
      </w:r>
      <w:r>
        <w:t xml:space="preserve">A case will be created if a member of staff thinks that your issue needs longer to </w:t>
      </w:r>
      <w:r w:rsidR="00AD47E7">
        <w:t>resolve or</w:t>
      </w:r>
      <w:r>
        <w:t xml:space="preserve"> </w:t>
      </w:r>
      <w:r w:rsidR="00357560">
        <w:t>might</w:t>
      </w:r>
      <w:r>
        <w:t xml:space="preserve"> need support from more than one of our support teams at Sussex.</w:t>
      </w:r>
    </w:p>
    <w:bookmarkEnd w:id="0"/>
    <w:p w14:paraId="7B09ACFC" w14:textId="595909BA" w:rsidR="00626C25" w:rsidRDefault="00626C25" w:rsidP="00626C25">
      <w:r>
        <w:t xml:space="preserve">Cases can be found in the </w:t>
      </w:r>
      <w:hyperlink r:id="rId27" w:history="1">
        <w:r w:rsidRPr="00ED5210">
          <w:rPr>
            <w:rStyle w:val="Hyperlink"/>
          </w:rPr>
          <w:t xml:space="preserve">My </w:t>
        </w:r>
        <w:r w:rsidR="00ED5210">
          <w:rPr>
            <w:rStyle w:val="Hyperlink"/>
          </w:rPr>
          <w:t>E</w:t>
        </w:r>
        <w:r w:rsidRPr="00ED5210">
          <w:rPr>
            <w:rStyle w:val="Hyperlink"/>
          </w:rPr>
          <w:t xml:space="preserve">nquires and </w:t>
        </w:r>
        <w:r w:rsidR="00ED5210">
          <w:rPr>
            <w:rStyle w:val="Hyperlink"/>
          </w:rPr>
          <w:t>C</w:t>
        </w:r>
        <w:r w:rsidRPr="00ED5210">
          <w:rPr>
            <w:rStyle w:val="Hyperlink"/>
          </w:rPr>
          <w:t>ases</w:t>
        </w:r>
      </w:hyperlink>
      <w:r>
        <w:t xml:space="preserve"> section. You will be able to view each case and add comments to them by </w:t>
      </w:r>
      <w:r w:rsidR="00097713">
        <w:t xml:space="preserve">selecting </w:t>
      </w:r>
      <w:r>
        <w:t>‘view/comment’</w:t>
      </w:r>
      <w:r w:rsidR="00097713">
        <w:t>.</w:t>
      </w:r>
    </w:p>
    <w:p w14:paraId="3BF5F49A" w14:textId="38C735D9" w:rsidR="00626C25" w:rsidRDefault="00626C25" w:rsidP="002A4755">
      <w:r>
        <w:rPr>
          <w:noProof/>
        </w:rPr>
        <w:lastRenderedPageBreak/>
        <w:drawing>
          <wp:inline distT="0" distB="0" distL="0" distR="0" wp14:anchorId="7C98D209" wp14:editId="0372E516">
            <wp:extent cx="5731510" cy="2705100"/>
            <wp:effectExtent l="0" t="0" r="2540" b="0"/>
            <wp:docPr id="13" name="Picture 13" descr="View of the cases section on My Enquiries and Cases. This shows the case number, description, type, subject, customer name, current status, and date it was crea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View of the cases section on My Enquiries and Cases. This shows the case number, description, type, subject, customer name, current status, and date it was created. "/>
                    <pic:cNvPicPr/>
                  </pic:nvPicPr>
                  <pic:blipFill>
                    <a:blip r:embed="rId28"/>
                    <a:stretch>
                      <a:fillRect/>
                    </a:stretch>
                  </pic:blipFill>
                  <pic:spPr>
                    <a:xfrm>
                      <a:off x="0" y="0"/>
                      <a:ext cx="5731510" cy="2705100"/>
                    </a:xfrm>
                    <a:prstGeom prst="rect">
                      <a:avLst/>
                    </a:prstGeom>
                  </pic:spPr>
                </pic:pic>
              </a:graphicData>
            </a:graphic>
          </wp:inline>
        </w:drawing>
      </w:r>
    </w:p>
    <w:p w14:paraId="355C5EA4" w14:textId="77777777" w:rsidR="00626C25" w:rsidRDefault="002A4755" w:rsidP="00ED1424">
      <w:pPr>
        <w:pStyle w:val="Heading2"/>
      </w:pPr>
      <w:r>
        <w:t xml:space="preserve">How </w:t>
      </w:r>
      <w:r w:rsidR="00626C25">
        <w:t xml:space="preserve">can I </w:t>
      </w:r>
      <w:r>
        <w:t>view</w:t>
      </w:r>
      <w:r w:rsidR="00626C25">
        <w:t xml:space="preserve"> or </w:t>
      </w:r>
      <w:r>
        <w:t xml:space="preserve">change </w:t>
      </w:r>
      <w:r w:rsidR="00626C25">
        <w:t xml:space="preserve">my </w:t>
      </w:r>
      <w:r>
        <w:t xml:space="preserve">appointments </w:t>
      </w:r>
      <w:r w:rsidR="00626C25">
        <w:t>on My Sussex?</w:t>
      </w:r>
    </w:p>
    <w:p w14:paraId="7638638F" w14:textId="1A4D15FC" w:rsidR="00626C25" w:rsidRDefault="00626C25" w:rsidP="002A4755">
      <w:r>
        <w:t>When an appointment is booked for you with one of our support teams at Sussex you will receive an email notification with all the details you need. If you would like to view what appointments have been made</w:t>
      </w:r>
      <w:r w:rsidR="006B121F">
        <w:t>,</w:t>
      </w:r>
      <w:r>
        <w:t xml:space="preserve"> you can see this on My Sussex </w:t>
      </w:r>
      <w:r w:rsidR="006B121F">
        <w:t>in</w:t>
      </w:r>
      <w:r>
        <w:t xml:space="preserve"> the </w:t>
      </w:r>
      <w:hyperlink r:id="rId29" w:history="1">
        <w:r w:rsidRPr="00ED5210">
          <w:rPr>
            <w:rStyle w:val="Hyperlink"/>
          </w:rPr>
          <w:t>My Appointments</w:t>
        </w:r>
      </w:hyperlink>
      <w:r>
        <w:t xml:space="preserve"> section. </w:t>
      </w:r>
    </w:p>
    <w:p w14:paraId="61BD7133" w14:textId="0C543BEB" w:rsidR="00C905C4" w:rsidRDefault="00C905C4" w:rsidP="002A4755">
      <w:r>
        <w:t>You cannot book your own appointments on My Sussex</w:t>
      </w:r>
      <w:r w:rsidR="006B121F">
        <w:t>. T</w:t>
      </w:r>
      <w:r>
        <w:t>he</w:t>
      </w:r>
      <w:r w:rsidR="006B121F">
        <w:t>y</w:t>
      </w:r>
      <w:r>
        <w:t xml:space="preserve"> will be booked for you by </w:t>
      </w:r>
      <w:r w:rsidR="006B121F">
        <w:t>a</w:t>
      </w:r>
      <w:r>
        <w:t xml:space="preserve"> member of staff. If you are unable to make your appointment you must give that staff member 24 </w:t>
      </w:r>
      <w:r w:rsidR="00357560">
        <w:t>hours’ notice</w:t>
      </w:r>
      <w:r>
        <w:t>.</w:t>
      </w:r>
      <w:r w:rsidR="007118DD">
        <w:t xml:space="preserve"> You can cancel your appointment in My Sussex.</w:t>
      </w:r>
    </w:p>
    <w:p w14:paraId="7DFC3EFF" w14:textId="5C52827B" w:rsidR="00626C25" w:rsidRDefault="00626C25" w:rsidP="002A4755">
      <w:r>
        <w:rPr>
          <w:noProof/>
        </w:rPr>
        <w:drawing>
          <wp:inline distT="0" distB="0" distL="0" distR="0" wp14:anchorId="6464994D" wp14:editId="1C0695EB">
            <wp:extent cx="5731510" cy="2687320"/>
            <wp:effectExtent l="0" t="0" r="2540" b="0"/>
            <wp:docPr id="14" name="Picture 14" descr="View of the My Appointments section on My Sussex. This shows the type, start time, end time, duration, appointment status, staff member(s) and location, confirmation co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View of the My Appointments section on My Sussex. This shows the type, start time, end time, duration, appointment status, staff member(s) and location, confirmation code. "/>
                    <pic:cNvPicPr/>
                  </pic:nvPicPr>
                  <pic:blipFill>
                    <a:blip r:embed="rId30"/>
                    <a:stretch>
                      <a:fillRect/>
                    </a:stretch>
                  </pic:blipFill>
                  <pic:spPr>
                    <a:xfrm>
                      <a:off x="0" y="0"/>
                      <a:ext cx="5731510" cy="2687320"/>
                    </a:xfrm>
                    <a:prstGeom prst="rect">
                      <a:avLst/>
                    </a:prstGeom>
                  </pic:spPr>
                </pic:pic>
              </a:graphicData>
            </a:graphic>
          </wp:inline>
        </w:drawing>
      </w:r>
    </w:p>
    <w:p w14:paraId="6540C005" w14:textId="77777777" w:rsidR="00ED1424" w:rsidRDefault="00ED1424" w:rsidP="00ED1424"/>
    <w:p w14:paraId="18A355F9" w14:textId="72C0B084" w:rsidR="00B71CF6" w:rsidRPr="00ED1424" w:rsidRDefault="002A4755" w:rsidP="00ED1424">
      <w:pPr>
        <w:pStyle w:val="Heading2"/>
      </w:pPr>
      <w:r w:rsidRPr="00ED1424">
        <w:t xml:space="preserve">How </w:t>
      </w:r>
      <w:r w:rsidR="00B71CF6" w:rsidRPr="00ED1424">
        <w:t>do I</w:t>
      </w:r>
      <w:r w:rsidRPr="00ED1424">
        <w:t xml:space="preserve"> book </w:t>
      </w:r>
      <w:r w:rsidR="00337C08" w:rsidRPr="00ED1424">
        <w:t>and manage</w:t>
      </w:r>
      <w:r w:rsidRPr="00ED1424">
        <w:t xml:space="preserve"> event</w:t>
      </w:r>
      <w:r w:rsidR="00337C08" w:rsidRPr="00ED1424">
        <w:t>s</w:t>
      </w:r>
      <w:r w:rsidRPr="00ED1424">
        <w:t xml:space="preserve"> </w:t>
      </w:r>
      <w:r w:rsidR="00B71CF6" w:rsidRPr="00ED1424">
        <w:t>on My Sussex?</w:t>
      </w:r>
    </w:p>
    <w:p w14:paraId="5620E204" w14:textId="1D8AD464" w:rsidR="000528B0" w:rsidRDefault="00817703" w:rsidP="000528B0">
      <w:r w:rsidRPr="00817703">
        <w:t xml:space="preserve">The </w:t>
      </w:r>
      <w:hyperlink r:id="rId31" w:history="1">
        <w:r w:rsidRPr="00ED5210">
          <w:rPr>
            <w:rStyle w:val="Hyperlink"/>
          </w:rPr>
          <w:t>Events</w:t>
        </w:r>
      </w:hyperlink>
      <w:r w:rsidRPr="00817703">
        <w:t xml:space="preserve"> section will show a collection of university-wide events that you can </w:t>
      </w:r>
      <w:r>
        <w:t>attend</w:t>
      </w:r>
      <w:r w:rsidRPr="00817703">
        <w:t>.</w:t>
      </w:r>
      <w:r>
        <w:t xml:space="preserve"> </w:t>
      </w:r>
      <w:r w:rsidR="000528B0">
        <w:t>After finding an event that you are interested in</w:t>
      </w:r>
      <w:r>
        <w:t xml:space="preserve">, you can find out more about it </w:t>
      </w:r>
      <w:r w:rsidR="000528B0">
        <w:t xml:space="preserve">and </w:t>
      </w:r>
      <w:r w:rsidR="00097713">
        <w:t>select</w:t>
      </w:r>
      <w:r w:rsidR="000528B0">
        <w:t xml:space="preserve"> ‘register’</w:t>
      </w:r>
      <w:r>
        <w:t xml:space="preserve"> to book</w:t>
      </w:r>
      <w:r w:rsidR="000528B0">
        <w:t xml:space="preserve">. There will </w:t>
      </w:r>
      <w:r w:rsidR="00337C08">
        <w:t xml:space="preserve">also </w:t>
      </w:r>
      <w:r w:rsidR="000528B0">
        <w:t xml:space="preserve">be a section for you to complete any special access requirements if you should need them. </w:t>
      </w:r>
    </w:p>
    <w:p w14:paraId="29164F21" w14:textId="00B54788" w:rsidR="000528B0" w:rsidRPr="000528B0" w:rsidRDefault="000528B0" w:rsidP="000528B0">
      <w:r>
        <w:rPr>
          <w:noProof/>
        </w:rPr>
        <w:lastRenderedPageBreak/>
        <w:drawing>
          <wp:inline distT="0" distB="0" distL="0" distR="0" wp14:anchorId="4585EB6C" wp14:editId="712E49FF">
            <wp:extent cx="5731510" cy="2742565"/>
            <wp:effectExtent l="0" t="0" r="2540" b="635"/>
            <wp:docPr id="17" name="Picture 17" descr="A screen showing the nearest rail station and which bus number leaves from Brighton city centre going to campus. There is a box where you can say if you have any special access requireme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 showing the nearest rail station and which bus number leaves from Brighton city centre going to campus. There is a box where you can say if you have any special access requirements. "/>
                    <pic:cNvPicPr/>
                  </pic:nvPicPr>
                  <pic:blipFill>
                    <a:blip r:embed="rId32"/>
                    <a:stretch>
                      <a:fillRect/>
                    </a:stretch>
                  </pic:blipFill>
                  <pic:spPr>
                    <a:xfrm>
                      <a:off x="0" y="0"/>
                      <a:ext cx="5731510" cy="2742565"/>
                    </a:xfrm>
                    <a:prstGeom prst="rect">
                      <a:avLst/>
                    </a:prstGeom>
                  </pic:spPr>
                </pic:pic>
              </a:graphicData>
            </a:graphic>
          </wp:inline>
        </w:drawing>
      </w:r>
    </w:p>
    <w:p w14:paraId="77A7D112" w14:textId="2DE5CBCB" w:rsidR="00B71CF6" w:rsidRDefault="00B71CF6" w:rsidP="002A4755">
      <w:r>
        <w:t xml:space="preserve">By </w:t>
      </w:r>
      <w:r w:rsidR="00097713">
        <w:t>selecting</w:t>
      </w:r>
      <w:r>
        <w:t xml:space="preserve"> </w:t>
      </w:r>
      <w:hyperlink r:id="rId33" w:history="1">
        <w:r w:rsidRPr="00ED5210">
          <w:rPr>
            <w:rStyle w:val="Hyperlink"/>
          </w:rPr>
          <w:t>My Event Bookings</w:t>
        </w:r>
      </w:hyperlink>
      <w:r w:rsidR="00817703">
        <w:t xml:space="preserve">, </w:t>
      </w:r>
      <w:r>
        <w:t xml:space="preserve">you can see which events you have registered onto. You will be able to view upcoming events and </w:t>
      </w:r>
      <w:r w:rsidR="00817703">
        <w:t>those</w:t>
      </w:r>
      <w:r>
        <w:t xml:space="preserve"> you have previously attended. </w:t>
      </w:r>
      <w:r w:rsidR="00337C08">
        <w:t>If you are unable to attend an event, you can cancel your booking, too. For fully-booked events, this will enable another student to take your place.</w:t>
      </w:r>
    </w:p>
    <w:p w14:paraId="7FFD3725" w14:textId="672A3742" w:rsidR="00B71CF6" w:rsidRDefault="00B71CF6" w:rsidP="002A4755"/>
    <w:p w14:paraId="69F76A93" w14:textId="002D7026" w:rsidR="00AB3DA4" w:rsidRPr="00AD2BC3" w:rsidRDefault="007118DD" w:rsidP="002A4755">
      <w:r>
        <w:rPr>
          <w:noProof/>
        </w:rPr>
        <w:drawing>
          <wp:inline distT="0" distB="0" distL="0" distR="0" wp14:anchorId="6A3416C7" wp14:editId="73851094">
            <wp:extent cx="5022992" cy="2466975"/>
            <wp:effectExtent l="0" t="0" r="6350" b="0"/>
            <wp:docPr id="16" name="Picture 16" descr="View of the My Event Bookings section where you can find what events you have booked (or already attended) and cancel any that you can no longer att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View of the My Event Bookings section where you can find what events you have booked (or already attended) and cancel any that you can no longer attend."/>
                    <pic:cNvPicPr/>
                  </pic:nvPicPr>
                  <pic:blipFill>
                    <a:blip r:embed="rId34"/>
                    <a:stretch>
                      <a:fillRect/>
                    </a:stretch>
                  </pic:blipFill>
                  <pic:spPr>
                    <a:xfrm>
                      <a:off x="0" y="0"/>
                      <a:ext cx="5064565" cy="2487393"/>
                    </a:xfrm>
                    <a:prstGeom prst="rect">
                      <a:avLst/>
                    </a:prstGeom>
                  </pic:spPr>
                </pic:pic>
              </a:graphicData>
            </a:graphic>
          </wp:inline>
        </w:drawing>
      </w:r>
    </w:p>
    <w:sectPr w:rsidR="00AB3DA4" w:rsidRPr="00AD2BC3" w:rsidSect="00D96B77">
      <w:headerReference w:type="default" r:id="rId35"/>
      <w:footerReference w:type="default" r:id="rId36"/>
      <w:pgSz w:w="11906" w:h="16838"/>
      <w:pgMar w:top="1384" w:right="1440" w:bottom="1276" w:left="1440"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D989D" w14:textId="77777777" w:rsidR="00F0253A" w:rsidRDefault="00F0253A" w:rsidP="002E4357">
      <w:pPr>
        <w:spacing w:after="0" w:line="240" w:lineRule="auto"/>
      </w:pPr>
      <w:r>
        <w:separator/>
      </w:r>
    </w:p>
  </w:endnote>
  <w:endnote w:type="continuationSeparator" w:id="0">
    <w:p w14:paraId="32EA3889" w14:textId="77777777" w:rsidR="00F0253A" w:rsidRDefault="00F0253A" w:rsidP="002E4357">
      <w:pPr>
        <w:spacing w:after="0" w:line="240" w:lineRule="auto"/>
      </w:pPr>
      <w:r>
        <w:continuationSeparator/>
      </w:r>
    </w:p>
  </w:endnote>
  <w:endnote w:type="continuationNotice" w:id="1">
    <w:p w14:paraId="14EBC9BF" w14:textId="77777777" w:rsidR="00F0253A" w:rsidRDefault="00F025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sz w:val="20"/>
        <w:szCs w:val="20"/>
      </w:rPr>
      <w:id w:val="1171066841"/>
      <w:docPartObj>
        <w:docPartGallery w:val="Page Numbers (Bottom of Page)"/>
        <w:docPartUnique/>
      </w:docPartObj>
    </w:sdtPr>
    <w:sdtEndPr>
      <w:rPr>
        <w:noProof/>
      </w:rPr>
    </w:sdtEndPr>
    <w:sdtContent>
      <w:p w14:paraId="66B85128" w14:textId="6E09F1C8" w:rsidR="005F1EE2" w:rsidRPr="005F38E0" w:rsidRDefault="005F1EE2">
        <w:pPr>
          <w:pStyle w:val="Footer"/>
          <w:rPr>
            <w:i/>
            <w:sz w:val="20"/>
            <w:szCs w:val="20"/>
          </w:rPr>
        </w:pPr>
        <w:r w:rsidRPr="005F38E0">
          <w:rPr>
            <w:i/>
            <w:noProof/>
            <w:sz w:val="20"/>
            <w:szCs w:val="20"/>
          </w:rPr>
          <w:tab/>
        </w:r>
      </w:p>
    </w:sdtContent>
  </w:sdt>
  <w:p w14:paraId="66B85129" w14:textId="77777777" w:rsidR="005F1EE2" w:rsidRPr="005F38E0" w:rsidRDefault="005F1EE2">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C4BDE" w14:textId="77777777" w:rsidR="00F0253A" w:rsidRDefault="00F0253A" w:rsidP="002E4357">
      <w:pPr>
        <w:spacing w:after="0" w:line="240" w:lineRule="auto"/>
      </w:pPr>
      <w:r>
        <w:separator/>
      </w:r>
    </w:p>
  </w:footnote>
  <w:footnote w:type="continuationSeparator" w:id="0">
    <w:p w14:paraId="090DD7B2" w14:textId="77777777" w:rsidR="00F0253A" w:rsidRDefault="00F0253A" w:rsidP="002E4357">
      <w:pPr>
        <w:spacing w:after="0" w:line="240" w:lineRule="auto"/>
      </w:pPr>
      <w:r>
        <w:continuationSeparator/>
      </w:r>
    </w:p>
  </w:footnote>
  <w:footnote w:type="continuationNotice" w:id="1">
    <w:p w14:paraId="0BC056B2" w14:textId="77777777" w:rsidR="00F0253A" w:rsidRDefault="00F025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85126" w14:textId="27C96675" w:rsidR="005F1EE2" w:rsidRDefault="005F1EE2" w:rsidP="00AA58F8">
    <w:pPr>
      <w:pStyle w:val="Header"/>
      <w:tabs>
        <w:tab w:val="left" w:pos="435"/>
      </w:tabs>
    </w:pPr>
    <w:r>
      <w:tab/>
    </w:r>
    <w:r>
      <w:tab/>
    </w:r>
  </w:p>
  <w:p w14:paraId="746C6806" w14:textId="77777777" w:rsidR="00AD336D" w:rsidRDefault="00AD336D" w:rsidP="00AA58F8">
    <w:pPr>
      <w:pStyle w:val="Header"/>
      <w:tabs>
        <w:tab w:val="left" w:pos="435"/>
      </w:tabs>
    </w:pPr>
  </w:p>
  <w:p w14:paraId="128E83C0" w14:textId="77777777" w:rsidR="00AD336D" w:rsidRDefault="00AD336D" w:rsidP="00AA58F8">
    <w:pPr>
      <w:pStyle w:val="Header"/>
      <w:tabs>
        <w:tab w:val="left" w:pos="4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C5AD1"/>
    <w:multiLevelType w:val="multilevel"/>
    <w:tmpl w:val="BC5482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4E0D44"/>
    <w:multiLevelType w:val="hybridMultilevel"/>
    <w:tmpl w:val="BC5A3C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0A79CD"/>
    <w:multiLevelType w:val="hybridMultilevel"/>
    <w:tmpl w:val="DFFC57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930402"/>
    <w:multiLevelType w:val="hybridMultilevel"/>
    <w:tmpl w:val="7046B6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0706D2"/>
    <w:multiLevelType w:val="multilevel"/>
    <w:tmpl w:val="BC406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AE4A4D"/>
    <w:multiLevelType w:val="hybridMultilevel"/>
    <w:tmpl w:val="66F8944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273E1A"/>
    <w:multiLevelType w:val="hybridMultilevel"/>
    <w:tmpl w:val="E24E64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6449AF"/>
    <w:multiLevelType w:val="hybridMultilevel"/>
    <w:tmpl w:val="0CBE38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E103DA"/>
    <w:multiLevelType w:val="hybridMultilevel"/>
    <w:tmpl w:val="9B7C83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FF54C6"/>
    <w:multiLevelType w:val="hybridMultilevel"/>
    <w:tmpl w:val="4648C7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210DB6"/>
    <w:multiLevelType w:val="hybridMultilevel"/>
    <w:tmpl w:val="06AE8D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BC53220"/>
    <w:multiLevelType w:val="hybridMultilevel"/>
    <w:tmpl w:val="37228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0696074">
    <w:abstractNumId w:val="5"/>
  </w:num>
  <w:num w:numId="2" w16cid:durableId="747460276">
    <w:abstractNumId w:val="10"/>
  </w:num>
  <w:num w:numId="3" w16cid:durableId="1120032571">
    <w:abstractNumId w:val="8"/>
  </w:num>
  <w:num w:numId="4" w16cid:durableId="1062211483">
    <w:abstractNumId w:val="1"/>
  </w:num>
  <w:num w:numId="5" w16cid:durableId="257058385">
    <w:abstractNumId w:val="6"/>
  </w:num>
  <w:num w:numId="6" w16cid:durableId="1346132481">
    <w:abstractNumId w:val="9"/>
  </w:num>
  <w:num w:numId="7" w16cid:durableId="1443037952">
    <w:abstractNumId w:val="3"/>
  </w:num>
  <w:num w:numId="8" w16cid:durableId="836311201">
    <w:abstractNumId w:val="7"/>
  </w:num>
  <w:num w:numId="9" w16cid:durableId="1488286636">
    <w:abstractNumId w:val="2"/>
  </w:num>
  <w:num w:numId="10" w16cid:durableId="684327114">
    <w:abstractNumId w:val="0"/>
  </w:num>
  <w:num w:numId="11" w16cid:durableId="1665233505">
    <w:abstractNumId w:val="4"/>
  </w:num>
  <w:num w:numId="12" w16cid:durableId="18032278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B0A"/>
    <w:rsid w:val="00005928"/>
    <w:rsid w:val="0001557A"/>
    <w:rsid w:val="000206CE"/>
    <w:rsid w:val="00034EC9"/>
    <w:rsid w:val="00051FA3"/>
    <w:rsid w:val="000527A7"/>
    <w:rsid w:val="000528B0"/>
    <w:rsid w:val="000821DC"/>
    <w:rsid w:val="00083E26"/>
    <w:rsid w:val="00097713"/>
    <w:rsid w:val="000C3069"/>
    <w:rsid w:val="000D0316"/>
    <w:rsid w:val="000D3891"/>
    <w:rsid w:val="00111840"/>
    <w:rsid w:val="00117CC4"/>
    <w:rsid w:val="00123C2B"/>
    <w:rsid w:val="00126B39"/>
    <w:rsid w:val="001325A5"/>
    <w:rsid w:val="001339FE"/>
    <w:rsid w:val="00153AF8"/>
    <w:rsid w:val="00153C02"/>
    <w:rsid w:val="00156D1C"/>
    <w:rsid w:val="00173B10"/>
    <w:rsid w:val="00181B45"/>
    <w:rsid w:val="00185A20"/>
    <w:rsid w:val="00190D4C"/>
    <w:rsid w:val="001957B4"/>
    <w:rsid w:val="001A625A"/>
    <w:rsid w:val="001E71B4"/>
    <w:rsid w:val="001F4244"/>
    <w:rsid w:val="001F7ED4"/>
    <w:rsid w:val="0020704C"/>
    <w:rsid w:val="00222691"/>
    <w:rsid w:val="00223DAB"/>
    <w:rsid w:val="00227AC1"/>
    <w:rsid w:val="002305DB"/>
    <w:rsid w:val="00232E83"/>
    <w:rsid w:val="002375E3"/>
    <w:rsid w:val="00246A80"/>
    <w:rsid w:val="002536E5"/>
    <w:rsid w:val="002572F3"/>
    <w:rsid w:val="0026610D"/>
    <w:rsid w:val="00271280"/>
    <w:rsid w:val="00277297"/>
    <w:rsid w:val="0028482E"/>
    <w:rsid w:val="00285937"/>
    <w:rsid w:val="00294A0A"/>
    <w:rsid w:val="00295A4F"/>
    <w:rsid w:val="002A4755"/>
    <w:rsid w:val="002B0C5A"/>
    <w:rsid w:val="002B1E9F"/>
    <w:rsid w:val="002B79C1"/>
    <w:rsid w:val="002C670A"/>
    <w:rsid w:val="002C783B"/>
    <w:rsid w:val="002D2EDD"/>
    <w:rsid w:val="002E35A4"/>
    <w:rsid w:val="002E4357"/>
    <w:rsid w:val="003043C6"/>
    <w:rsid w:val="00307C96"/>
    <w:rsid w:val="00317083"/>
    <w:rsid w:val="00333E0C"/>
    <w:rsid w:val="00337C08"/>
    <w:rsid w:val="00341472"/>
    <w:rsid w:val="0034540A"/>
    <w:rsid w:val="00357560"/>
    <w:rsid w:val="003606C6"/>
    <w:rsid w:val="00360BB8"/>
    <w:rsid w:val="00375A9E"/>
    <w:rsid w:val="003B0A95"/>
    <w:rsid w:val="003C33AE"/>
    <w:rsid w:val="003E3A06"/>
    <w:rsid w:val="003F62D4"/>
    <w:rsid w:val="004066B9"/>
    <w:rsid w:val="00415F71"/>
    <w:rsid w:val="00434189"/>
    <w:rsid w:val="0045497E"/>
    <w:rsid w:val="00454CDF"/>
    <w:rsid w:val="00455B3F"/>
    <w:rsid w:val="004631E8"/>
    <w:rsid w:val="0047085A"/>
    <w:rsid w:val="004812BB"/>
    <w:rsid w:val="0048353A"/>
    <w:rsid w:val="00485FE2"/>
    <w:rsid w:val="00491A87"/>
    <w:rsid w:val="00491E62"/>
    <w:rsid w:val="00493820"/>
    <w:rsid w:val="0049736A"/>
    <w:rsid w:val="004A56F5"/>
    <w:rsid w:val="004B01DC"/>
    <w:rsid w:val="004B1BE6"/>
    <w:rsid w:val="004B4D2B"/>
    <w:rsid w:val="004C297F"/>
    <w:rsid w:val="004D596C"/>
    <w:rsid w:val="004E0F79"/>
    <w:rsid w:val="0050010F"/>
    <w:rsid w:val="00501588"/>
    <w:rsid w:val="005077F8"/>
    <w:rsid w:val="005170BF"/>
    <w:rsid w:val="005174F5"/>
    <w:rsid w:val="005230DD"/>
    <w:rsid w:val="00531039"/>
    <w:rsid w:val="0053496E"/>
    <w:rsid w:val="005366A8"/>
    <w:rsid w:val="00547679"/>
    <w:rsid w:val="00547C2A"/>
    <w:rsid w:val="00552E26"/>
    <w:rsid w:val="0055552F"/>
    <w:rsid w:val="00557D44"/>
    <w:rsid w:val="00573E25"/>
    <w:rsid w:val="005767B3"/>
    <w:rsid w:val="0059635F"/>
    <w:rsid w:val="005A6BC4"/>
    <w:rsid w:val="005B0626"/>
    <w:rsid w:val="005B154E"/>
    <w:rsid w:val="005B16EA"/>
    <w:rsid w:val="005B29C8"/>
    <w:rsid w:val="005B2F3E"/>
    <w:rsid w:val="005B34BD"/>
    <w:rsid w:val="005C42E3"/>
    <w:rsid w:val="005D2679"/>
    <w:rsid w:val="005E70FB"/>
    <w:rsid w:val="005F1EE2"/>
    <w:rsid w:val="005F38E0"/>
    <w:rsid w:val="005F7C9B"/>
    <w:rsid w:val="00600F98"/>
    <w:rsid w:val="006030E0"/>
    <w:rsid w:val="006144AA"/>
    <w:rsid w:val="00626C25"/>
    <w:rsid w:val="006342D8"/>
    <w:rsid w:val="00640B0A"/>
    <w:rsid w:val="006428DE"/>
    <w:rsid w:val="0065130B"/>
    <w:rsid w:val="00660FFE"/>
    <w:rsid w:val="006726C7"/>
    <w:rsid w:val="006764C7"/>
    <w:rsid w:val="0068639A"/>
    <w:rsid w:val="006A13AC"/>
    <w:rsid w:val="006B121F"/>
    <w:rsid w:val="006C57CF"/>
    <w:rsid w:val="006D0210"/>
    <w:rsid w:val="006D6CC1"/>
    <w:rsid w:val="006E1C17"/>
    <w:rsid w:val="006E3D3C"/>
    <w:rsid w:val="006F048C"/>
    <w:rsid w:val="006F452D"/>
    <w:rsid w:val="00706258"/>
    <w:rsid w:val="007118DD"/>
    <w:rsid w:val="007159EA"/>
    <w:rsid w:val="00723106"/>
    <w:rsid w:val="00723D5A"/>
    <w:rsid w:val="00732AB6"/>
    <w:rsid w:val="00733304"/>
    <w:rsid w:val="0073344E"/>
    <w:rsid w:val="00735104"/>
    <w:rsid w:val="00736D63"/>
    <w:rsid w:val="00740056"/>
    <w:rsid w:val="00746E3F"/>
    <w:rsid w:val="007502B5"/>
    <w:rsid w:val="00760F37"/>
    <w:rsid w:val="007612E8"/>
    <w:rsid w:val="0077056F"/>
    <w:rsid w:val="00771B15"/>
    <w:rsid w:val="00783A6C"/>
    <w:rsid w:val="00784E83"/>
    <w:rsid w:val="0079467A"/>
    <w:rsid w:val="007A075E"/>
    <w:rsid w:val="007B0F00"/>
    <w:rsid w:val="007B3A94"/>
    <w:rsid w:val="007C3435"/>
    <w:rsid w:val="007C59F1"/>
    <w:rsid w:val="007D0697"/>
    <w:rsid w:val="007F4DBA"/>
    <w:rsid w:val="0080353D"/>
    <w:rsid w:val="008047EE"/>
    <w:rsid w:val="00817703"/>
    <w:rsid w:val="00820434"/>
    <w:rsid w:val="00822CC4"/>
    <w:rsid w:val="008275EA"/>
    <w:rsid w:val="008466E1"/>
    <w:rsid w:val="00852DB8"/>
    <w:rsid w:val="0086628F"/>
    <w:rsid w:val="00870E5F"/>
    <w:rsid w:val="008750AF"/>
    <w:rsid w:val="0088308C"/>
    <w:rsid w:val="008879BF"/>
    <w:rsid w:val="00890C48"/>
    <w:rsid w:val="008975A4"/>
    <w:rsid w:val="008A2AE2"/>
    <w:rsid w:val="008B159C"/>
    <w:rsid w:val="008B4202"/>
    <w:rsid w:val="008C311D"/>
    <w:rsid w:val="008C73C1"/>
    <w:rsid w:val="008F351E"/>
    <w:rsid w:val="009043B7"/>
    <w:rsid w:val="009206FF"/>
    <w:rsid w:val="009224AE"/>
    <w:rsid w:val="009235D7"/>
    <w:rsid w:val="0093204E"/>
    <w:rsid w:val="00944A05"/>
    <w:rsid w:val="00944C2A"/>
    <w:rsid w:val="00965CC0"/>
    <w:rsid w:val="0097449A"/>
    <w:rsid w:val="009907E3"/>
    <w:rsid w:val="009970AF"/>
    <w:rsid w:val="009C432E"/>
    <w:rsid w:val="009C4E6B"/>
    <w:rsid w:val="009D33ED"/>
    <w:rsid w:val="009D7B46"/>
    <w:rsid w:val="009E5660"/>
    <w:rsid w:val="009F5769"/>
    <w:rsid w:val="00A0433A"/>
    <w:rsid w:val="00A055C0"/>
    <w:rsid w:val="00A10C48"/>
    <w:rsid w:val="00A12910"/>
    <w:rsid w:val="00A12B6B"/>
    <w:rsid w:val="00A259DC"/>
    <w:rsid w:val="00A40A8D"/>
    <w:rsid w:val="00A40CD3"/>
    <w:rsid w:val="00A4221D"/>
    <w:rsid w:val="00A44F3E"/>
    <w:rsid w:val="00A631BB"/>
    <w:rsid w:val="00A73595"/>
    <w:rsid w:val="00A75B27"/>
    <w:rsid w:val="00A815F1"/>
    <w:rsid w:val="00A86694"/>
    <w:rsid w:val="00A87498"/>
    <w:rsid w:val="00A874A5"/>
    <w:rsid w:val="00AA58F8"/>
    <w:rsid w:val="00AB16A9"/>
    <w:rsid w:val="00AB3DA4"/>
    <w:rsid w:val="00AB58A4"/>
    <w:rsid w:val="00AC2287"/>
    <w:rsid w:val="00AD057E"/>
    <w:rsid w:val="00AD0998"/>
    <w:rsid w:val="00AD2BC3"/>
    <w:rsid w:val="00AD336D"/>
    <w:rsid w:val="00AD47E7"/>
    <w:rsid w:val="00AD4A27"/>
    <w:rsid w:val="00AE691D"/>
    <w:rsid w:val="00AF09BC"/>
    <w:rsid w:val="00AF5EFF"/>
    <w:rsid w:val="00B0692B"/>
    <w:rsid w:val="00B21A64"/>
    <w:rsid w:val="00B23F33"/>
    <w:rsid w:val="00B32942"/>
    <w:rsid w:val="00B42EB9"/>
    <w:rsid w:val="00B47A7E"/>
    <w:rsid w:val="00B53EFF"/>
    <w:rsid w:val="00B637D8"/>
    <w:rsid w:val="00B649D6"/>
    <w:rsid w:val="00B71CF6"/>
    <w:rsid w:val="00B73F4B"/>
    <w:rsid w:val="00B92399"/>
    <w:rsid w:val="00B9509C"/>
    <w:rsid w:val="00B96B24"/>
    <w:rsid w:val="00BA07D4"/>
    <w:rsid w:val="00BB54CF"/>
    <w:rsid w:val="00BC3D32"/>
    <w:rsid w:val="00BE3511"/>
    <w:rsid w:val="00BF1BF2"/>
    <w:rsid w:val="00BF59F1"/>
    <w:rsid w:val="00C02526"/>
    <w:rsid w:val="00C32D5A"/>
    <w:rsid w:val="00C619BD"/>
    <w:rsid w:val="00C84594"/>
    <w:rsid w:val="00C84A63"/>
    <w:rsid w:val="00C8546D"/>
    <w:rsid w:val="00C905C4"/>
    <w:rsid w:val="00C91588"/>
    <w:rsid w:val="00C9245B"/>
    <w:rsid w:val="00C95553"/>
    <w:rsid w:val="00CA3483"/>
    <w:rsid w:val="00CB4D00"/>
    <w:rsid w:val="00CB7BD6"/>
    <w:rsid w:val="00CE65F0"/>
    <w:rsid w:val="00D164AD"/>
    <w:rsid w:val="00D224CF"/>
    <w:rsid w:val="00D257D4"/>
    <w:rsid w:val="00D32E6A"/>
    <w:rsid w:val="00D364F0"/>
    <w:rsid w:val="00D5258F"/>
    <w:rsid w:val="00D626F5"/>
    <w:rsid w:val="00D75383"/>
    <w:rsid w:val="00D878BE"/>
    <w:rsid w:val="00D96B77"/>
    <w:rsid w:val="00D97D19"/>
    <w:rsid w:val="00DA133E"/>
    <w:rsid w:val="00DA44E6"/>
    <w:rsid w:val="00DB3A30"/>
    <w:rsid w:val="00DB5616"/>
    <w:rsid w:val="00DB65FD"/>
    <w:rsid w:val="00DC3AA5"/>
    <w:rsid w:val="00DD2070"/>
    <w:rsid w:val="00DD5806"/>
    <w:rsid w:val="00DE1AE9"/>
    <w:rsid w:val="00DE24FA"/>
    <w:rsid w:val="00DE4A2A"/>
    <w:rsid w:val="00DE54EA"/>
    <w:rsid w:val="00DF0AE7"/>
    <w:rsid w:val="00E136EA"/>
    <w:rsid w:val="00E16D2A"/>
    <w:rsid w:val="00E2325C"/>
    <w:rsid w:val="00E25BCB"/>
    <w:rsid w:val="00E3675F"/>
    <w:rsid w:val="00E45F68"/>
    <w:rsid w:val="00E47826"/>
    <w:rsid w:val="00E6379A"/>
    <w:rsid w:val="00E659EA"/>
    <w:rsid w:val="00E71C3F"/>
    <w:rsid w:val="00E77998"/>
    <w:rsid w:val="00E849D5"/>
    <w:rsid w:val="00E84C54"/>
    <w:rsid w:val="00E86538"/>
    <w:rsid w:val="00E86A53"/>
    <w:rsid w:val="00E935A2"/>
    <w:rsid w:val="00ED1424"/>
    <w:rsid w:val="00ED5210"/>
    <w:rsid w:val="00EE3CF6"/>
    <w:rsid w:val="00EF7D15"/>
    <w:rsid w:val="00F0253A"/>
    <w:rsid w:val="00F42646"/>
    <w:rsid w:val="00F51CB5"/>
    <w:rsid w:val="00F57169"/>
    <w:rsid w:val="00F64CA0"/>
    <w:rsid w:val="00F654A7"/>
    <w:rsid w:val="00F65F98"/>
    <w:rsid w:val="00F70E45"/>
    <w:rsid w:val="00F905AB"/>
    <w:rsid w:val="00F94489"/>
    <w:rsid w:val="00F9575D"/>
    <w:rsid w:val="00FA2A9C"/>
    <w:rsid w:val="00FA43B9"/>
    <w:rsid w:val="00FA4D71"/>
    <w:rsid w:val="00FB04DC"/>
    <w:rsid w:val="00FB2E43"/>
    <w:rsid w:val="00FB3D87"/>
    <w:rsid w:val="00FD2771"/>
    <w:rsid w:val="00FD3235"/>
    <w:rsid w:val="00FD3443"/>
    <w:rsid w:val="00FD5D72"/>
    <w:rsid w:val="00FE6620"/>
    <w:rsid w:val="18FBE07D"/>
    <w:rsid w:val="284C1AD0"/>
    <w:rsid w:val="3437F348"/>
    <w:rsid w:val="37D45CA1"/>
    <w:rsid w:val="4AF06879"/>
    <w:rsid w:val="5E70EFF6"/>
    <w:rsid w:val="63B1F473"/>
    <w:rsid w:val="7C97AFB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85064"/>
  <w15:chartTrackingRefBased/>
  <w15:docId w15:val="{CB25AC2B-B833-42EB-B3C3-605282F2E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35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C34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C29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43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4357"/>
  </w:style>
  <w:style w:type="paragraph" w:styleId="Footer">
    <w:name w:val="footer"/>
    <w:basedOn w:val="Normal"/>
    <w:link w:val="FooterChar"/>
    <w:uiPriority w:val="99"/>
    <w:unhideWhenUsed/>
    <w:rsid w:val="002E43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4357"/>
  </w:style>
  <w:style w:type="character" w:customStyle="1" w:styleId="Heading1Char">
    <w:name w:val="Heading 1 Char"/>
    <w:basedOn w:val="DefaultParagraphFont"/>
    <w:link w:val="Heading1"/>
    <w:uiPriority w:val="9"/>
    <w:rsid w:val="002E4357"/>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5B2F3E"/>
    <w:pPr>
      <w:spacing w:after="200" w:line="276" w:lineRule="auto"/>
      <w:ind w:left="720"/>
      <w:contextualSpacing/>
    </w:pPr>
    <w:rPr>
      <w:rFonts w:ascii="Calibri" w:eastAsia="Calibri" w:hAnsi="Calibri" w:cs="Times New Roman"/>
    </w:rPr>
  </w:style>
  <w:style w:type="character" w:styleId="Hyperlink">
    <w:name w:val="Hyperlink"/>
    <w:basedOn w:val="DefaultParagraphFont"/>
    <w:uiPriority w:val="99"/>
    <w:unhideWhenUsed/>
    <w:rsid w:val="008B159C"/>
    <w:rPr>
      <w:color w:val="0563C1" w:themeColor="hyperlink"/>
      <w:u w:val="single"/>
    </w:rPr>
  </w:style>
  <w:style w:type="character" w:styleId="UnresolvedMention">
    <w:name w:val="Unresolved Mention"/>
    <w:basedOn w:val="DefaultParagraphFont"/>
    <w:uiPriority w:val="99"/>
    <w:semiHidden/>
    <w:unhideWhenUsed/>
    <w:rsid w:val="0048353A"/>
    <w:rPr>
      <w:color w:val="605E5C"/>
      <w:shd w:val="clear" w:color="auto" w:fill="E1DFDD"/>
    </w:rPr>
  </w:style>
  <w:style w:type="character" w:styleId="Strong">
    <w:name w:val="Strong"/>
    <w:basedOn w:val="DefaultParagraphFont"/>
    <w:uiPriority w:val="22"/>
    <w:qFormat/>
    <w:rsid w:val="006726C7"/>
    <w:rPr>
      <w:b/>
      <w:bCs/>
    </w:rPr>
  </w:style>
  <w:style w:type="character" w:styleId="FollowedHyperlink">
    <w:name w:val="FollowedHyperlink"/>
    <w:basedOn w:val="DefaultParagraphFont"/>
    <w:uiPriority w:val="99"/>
    <w:semiHidden/>
    <w:unhideWhenUsed/>
    <w:rsid w:val="009970AF"/>
    <w:rPr>
      <w:color w:val="954F72" w:themeColor="followedHyperlink"/>
      <w:u w:val="single"/>
    </w:rPr>
  </w:style>
  <w:style w:type="character" w:customStyle="1" w:styleId="Heading2Char">
    <w:name w:val="Heading 2 Char"/>
    <w:basedOn w:val="DefaultParagraphFont"/>
    <w:link w:val="Heading2"/>
    <w:uiPriority w:val="9"/>
    <w:rsid w:val="007C343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A87498"/>
    <w:rPr>
      <w:sz w:val="16"/>
      <w:szCs w:val="16"/>
    </w:rPr>
  </w:style>
  <w:style w:type="paragraph" w:styleId="CommentText">
    <w:name w:val="annotation text"/>
    <w:basedOn w:val="Normal"/>
    <w:link w:val="CommentTextChar"/>
    <w:uiPriority w:val="99"/>
    <w:unhideWhenUsed/>
    <w:rsid w:val="00A87498"/>
    <w:pPr>
      <w:spacing w:line="240" w:lineRule="auto"/>
    </w:pPr>
    <w:rPr>
      <w:sz w:val="20"/>
      <w:szCs w:val="20"/>
    </w:rPr>
  </w:style>
  <w:style w:type="character" w:customStyle="1" w:styleId="CommentTextChar">
    <w:name w:val="Comment Text Char"/>
    <w:basedOn w:val="DefaultParagraphFont"/>
    <w:link w:val="CommentText"/>
    <w:uiPriority w:val="99"/>
    <w:rsid w:val="00A87498"/>
    <w:rPr>
      <w:sz w:val="20"/>
      <w:szCs w:val="20"/>
    </w:rPr>
  </w:style>
  <w:style w:type="paragraph" w:styleId="CommentSubject">
    <w:name w:val="annotation subject"/>
    <w:basedOn w:val="CommentText"/>
    <w:next w:val="CommentText"/>
    <w:link w:val="CommentSubjectChar"/>
    <w:uiPriority w:val="99"/>
    <w:semiHidden/>
    <w:unhideWhenUsed/>
    <w:rsid w:val="00A87498"/>
    <w:rPr>
      <w:b/>
      <w:bCs/>
    </w:rPr>
  </w:style>
  <w:style w:type="character" w:customStyle="1" w:styleId="CommentSubjectChar">
    <w:name w:val="Comment Subject Char"/>
    <w:basedOn w:val="CommentTextChar"/>
    <w:link w:val="CommentSubject"/>
    <w:uiPriority w:val="99"/>
    <w:semiHidden/>
    <w:rsid w:val="00A87498"/>
    <w:rPr>
      <w:b/>
      <w:bCs/>
      <w:sz w:val="20"/>
      <w:szCs w:val="20"/>
    </w:rPr>
  </w:style>
  <w:style w:type="paragraph" w:styleId="Revision">
    <w:name w:val="Revision"/>
    <w:hidden/>
    <w:uiPriority w:val="99"/>
    <w:semiHidden/>
    <w:rsid w:val="00732AB6"/>
    <w:pPr>
      <w:spacing w:after="0" w:line="240" w:lineRule="auto"/>
    </w:pPr>
  </w:style>
  <w:style w:type="character" w:customStyle="1" w:styleId="normaltextrun">
    <w:name w:val="normaltextrun"/>
    <w:basedOn w:val="DefaultParagraphFont"/>
    <w:rsid w:val="00A73595"/>
  </w:style>
  <w:style w:type="character" w:customStyle="1" w:styleId="eop">
    <w:name w:val="eop"/>
    <w:basedOn w:val="DefaultParagraphFont"/>
    <w:rsid w:val="00A73595"/>
  </w:style>
  <w:style w:type="paragraph" w:customStyle="1" w:styleId="paragraph">
    <w:name w:val="paragraph"/>
    <w:basedOn w:val="Normal"/>
    <w:rsid w:val="002A475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441841">
      <w:bodyDiv w:val="1"/>
      <w:marLeft w:val="0"/>
      <w:marRight w:val="0"/>
      <w:marTop w:val="0"/>
      <w:marBottom w:val="0"/>
      <w:divBdr>
        <w:top w:val="none" w:sz="0" w:space="0" w:color="auto"/>
        <w:left w:val="none" w:sz="0" w:space="0" w:color="auto"/>
        <w:bottom w:val="none" w:sz="0" w:space="0" w:color="auto"/>
        <w:right w:val="none" w:sz="0" w:space="0" w:color="auto"/>
      </w:divBdr>
    </w:div>
    <w:div w:id="1868132545">
      <w:bodyDiv w:val="1"/>
      <w:marLeft w:val="0"/>
      <w:marRight w:val="0"/>
      <w:marTop w:val="0"/>
      <w:marBottom w:val="0"/>
      <w:divBdr>
        <w:top w:val="none" w:sz="0" w:space="0" w:color="auto"/>
        <w:left w:val="none" w:sz="0" w:space="0" w:color="auto"/>
        <w:bottom w:val="none" w:sz="0" w:space="0" w:color="auto"/>
        <w:right w:val="none" w:sz="0" w:space="0" w:color="auto"/>
      </w:divBdr>
    </w:div>
    <w:div w:id="2100520331">
      <w:bodyDiv w:val="1"/>
      <w:marLeft w:val="0"/>
      <w:marRight w:val="0"/>
      <w:marTop w:val="0"/>
      <w:marBottom w:val="0"/>
      <w:divBdr>
        <w:top w:val="none" w:sz="0" w:space="0" w:color="auto"/>
        <w:left w:val="none" w:sz="0" w:space="0" w:color="auto"/>
        <w:bottom w:val="none" w:sz="0" w:space="0" w:color="auto"/>
        <w:right w:val="none" w:sz="0" w:space="0" w:color="auto"/>
      </w:divBdr>
      <w:divsChild>
        <w:div w:id="32855468">
          <w:marLeft w:val="0"/>
          <w:marRight w:val="0"/>
          <w:marTop w:val="0"/>
          <w:marBottom w:val="0"/>
          <w:divBdr>
            <w:top w:val="none" w:sz="0" w:space="0" w:color="auto"/>
            <w:left w:val="none" w:sz="0" w:space="0" w:color="auto"/>
            <w:bottom w:val="none" w:sz="0" w:space="0" w:color="auto"/>
            <w:right w:val="none" w:sz="0" w:space="0" w:color="auto"/>
          </w:divBdr>
          <w:divsChild>
            <w:div w:id="367529665">
              <w:marLeft w:val="0"/>
              <w:marRight w:val="0"/>
              <w:marTop w:val="0"/>
              <w:marBottom w:val="0"/>
              <w:divBdr>
                <w:top w:val="none" w:sz="0" w:space="0" w:color="auto"/>
                <w:left w:val="none" w:sz="0" w:space="0" w:color="auto"/>
                <w:bottom w:val="none" w:sz="0" w:space="0" w:color="auto"/>
                <w:right w:val="none" w:sz="0" w:space="0" w:color="auto"/>
              </w:divBdr>
            </w:div>
            <w:div w:id="769934217">
              <w:marLeft w:val="0"/>
              <w:marRight w:val="0"/>
              <w:marTop w:val="0"/>
              <w:marBottom w:val="0"/>
              <w:divBdr>
                <w:top w:val="none" w:sz="0" w:space="0" w:color="auto"/>
                <w:left w:val="none" w:sz="0" w:space="0" w:color="auto"/>
                <w:bottom w:val="none" w:sz="0" w:space="0" w:color="auto"/>
                <w:right w:val="none" w:sz="0" w:space="0" w:color="auto"/>
              </w:divBdr>
            </w:div>
          </w:divsChild>
        </w:div>
        <w:div w:id="1286231863">
          <w:marLeft w:val="0"/>
          <w:marRight w:val="0"/>
          <w:marTop w:val="0"/>
          <w:marBottom w:val="0"/>
          <w:divBdr>
            <w:top w:val="none" w:sz="0" w:space="0" w:color="auto"/>
            <w:left w:val="none" w:sz="0" w:space="0" w:color="auto"/>
            <w:bottom w:val="none" w:sz="0" w:space="0" w:color="auto"/>
            <w:right w:val="none" w:sz="0" w:space="0" w:color="auto"/>
          </w:divBdr>
          <w:divsChild>
            <w:div w:id="980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6.png"/><Relationship Id="rId26" Type="http://schemas.openxmlformats.org/officeDocument/2006/relationships/image" Target="media/image13.png"/><Relationship Id="rId21" Type="http://schemas.openxmlformats.org/officeDocument/2006/relationships/image" Target="media/image9.png"/><Relationship Id="rId34" Type="http://schemas.openxmlformats.org/officeDocument/2006/relationships/image" Target="media/image17.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uosprodcssportal.powerappsportals.com/support/create-case/" TargetMode="External"/><Relationship Id="rId25" Type="http://schemas.openxmlformats.org/officeDocument/2006/relationships/image" Target="media/image12.png"/><Relationship Id="rId33" Type="http://schemas.openxmlformats.org/officeDocument/2006/relationships/hyperlink" Target="https://uosprodcssportal.powerappsportals.com/events/manage-my-bookings/"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hyperlink" Target="https://uosprodcssportal.powerappsportals.com/appointment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ysussex.sussex.ac.uk/" TargetMode="External"/><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uosprodcssportal.powerappsportals.com/support/create-case/" TargetMode="External"/><Relationship Id="rId23" Type="http://schemas.openxmlformats.org/officeDocument/2006/relationships/hyperlink" Target="https://uosprodcssportal.powerappsportals.com/support/" TargetMode="External"/><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7.png"/><Relationship Id="rId31" Type="http://schemas.openxmlformats.org/officeDocument/2006/relationships/hyperlink" Target="https://uosprodcssportal.powerappsportals.com/event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hyperlink" Target="https://uosprodcssportal.powerappsportals.com/support/" TargetMode="External"/><Relationship Id="rId30" Type="http://schemas.openxmlformats.org/officeDocument/2006/relationships/image" Target="media/image15.png"/><Relationship Id="rId35" Type="http://schemas.openxmlformats.org/officeDocument/2006/relationships/header" Target="header1.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498E5CFF87E5499E52CFF16DF2D008" ma:contentTypeVersion="13" ma:contentTypeDescription="Create a new document." ma:contentTypeScope="" ma:versionID="20d7153490338d66a7839b108f1881e1">
  <xsd:schema xmlns:xsd="http://www.w3.org/2001/XMLSchema" xmlns:xs="http://www.w3.org/2001/XMLSchema" xmlns:p="http://schemas.microsoft.com/office/2006/metadata/properties" xmlns:ns2="d1b3d889-5a90-46f3-b6ce-41439f379b58" xmlns:ns3="7bf6102b-b699-4e44-af5a-4bd63d5ca8c6" targetNamespace="http://schemas.microsoft.com/office/2006/metadata/properties" ma:root="true" ma:fieldsID="4bc4e6f666d63437484e5e18e39cfae3" ns2:_="" ns3:_="">
    <xsd:import namespace="d1b3d889-5a90-46f3-b6ce-41439f379b58"/>
    <xsd:import namespace="7bf6102b-b699-4e44-af5a-4bd63d5ca8c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b3d889-5a90-46f3-b6ce-41439f379b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3b6bf3c9-4c8d-4044-b3cb-61f678f1884b"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f6102b-b699-4e44-af5a-4bd63d5ca8c6"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536e4fc-9090-4140-b844-4f56c7b24ae2}" ma:internalName="TaxCatchAll" ma:showField="CatchAllData" ma:web="7bf6102b-b699-4e44-af5a-4bd63d5ca8c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b3d889-5a90-46f3-b6ce-41439f379b58">
      <Terms xmlns="http://schemas.microsoft.com/office/infopath/2007/PartnerControls"/>
    </lcf76f155ced4ddcb4097134ff3c332f>
    <TaxCatchAll xmlns="7bf6102b-b699-4e44-af5a-4bd63d5ca8c6" xsi:nil="true"/>
  </documentManagement>
</p:properties>
</file>

<file path=customXml/itemProps1.xml><?xml version="1.0" encoding="utf-8"?>
<ds:datastoreItem xmlns:ds="http://schemas.openxmlformats.org/officeDocument/2006/customXml" ds:itemID="{01325CAF-47D5-47BB-AE6B-686692F3CC63}">
  <ds:schemaRefs>
    <ds:schemaRef ds:uri="http://schemas.microsoft.com/sharepoint/v3/contenttype/forms"/>
  </ds:schemaRefs>
</ds:datastoreItem>
</file>

<file path=customXml/itemProps2.xml><?xml version="1.0" encoding="utf-8"?>
<ds:datastoreItem xmlns:ds="http://schemas.openxmlformats.org/officeDocument/2006/customXml" ds:itemID="{D44EDBA5-995E-457A-9914-7292D123C8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b3d889-5a90-46f3-b6ce-41439f379b58"/>
    <ds:schemaRef ds:uri="7bf6102b-b699-4e44-af5a-4bd63d5ca8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4F442A-AA52-46B3-B762-27AF1D3482D3}">
  <ds:schemaRefs>
    <ds:schemaRef ds:uri="http://schemas.microsoft.com/office/2006/metadata/properties"/>
    <ds:schemaRef ds:uri="http://schemas.microsoft.com/office/infopath/2007/PartnerControls"/>
    <ds:schemaRef ds:uri="d1b3d889-5a90-46f3-b6ce-41439f379b58"/>
    <ds:schemaRef ds:uri="7bf6102b-b699-4e44-af5a-4bd63d5ca8c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Blake</dc:creator>
  <cp:keywords/>
  <dc:description/>
  <cp:lastModifiedBy>Sophie Heath</cp:lastModifiedBy>
  <cp:revision>2</cp:revision>
  <dcterms:created xsi:type="dcterms:W3CDTF">2023-09-11T07:54:00Z</dcterms:created>
  <dcterms:modified xsi:type="dcterms:W3CDTF">2023-09-11T07:54:00Z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0x01010059498E5CFF87E5499E52CFF16DF2D008</vt:lpwstr>
  </property>
</Properties>
</file>