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9C5393" w14:textId="77777777" w:rsidR="008E6864" w:rsidRDefault="008E6864" w:rsidP="008E6864">
      <w:pPr>
        <w:rPr>
          <w:b/>
          <w:bCs/>
        </w:rPr>
      </w:pPr>
    </w:p>
    <w:p w14:paraId="44FE75B1" w14:textId="2DE74705" w:rsidR="003302F8" w:rsidRPr="00DB34B6" w:rsidRDefault="003302F8" w:rsidP="003302F8">
      <w:pPr>
        <w:jc w:val="center"/>
        <w:rPr>
          <w:b/>
          <w:bCs/>
        </w:rPr>
      </w:pPr>
      <w:r w:rsidRPr="00DB34B6">
        <w:rPr>
          <w:b/>
          <w:bCs/>
        </w:rPr>
        <w:t>NOMINATIONS AND GOVERNANCE COMMITTEE</w:t>
      </w:r>
      <w:r w:rsidR="008F5205" w:rsidRPr="00DB34B6">
        <w:rPr>
          <w:b/>
          <w:bCs/>
        </w:rPr>
        <w:t xml:space="preserve"> </w:t>
      </w:r>
    </w:p>
    <w:p w14:paraId="5737525B" w14:textId="4DEE2B43" w:rsidR="00ED1109" w:rsidRPr="00DB34B6" w:rsidRDefault="008F5205" w:rsidP="003302F8">
      <w:pPr>
        <w:jc w:val="center"/>
        <w:rPr>
          <w:b/>
          <w:bCs/>
        </w:rPr>
      </w:pPr>
      <w:r w:rsidRPr="00DB34B6">
        <w:rPr>
          <w:b/>
          <w:bCs/>
        </w:rPr>
        <w:t>TERMS OF REFERENCE</w:t>
      </w:r>
    </w:p>
    <w:p w14:paraId="2D19F161" w14:textId="71E1D175" w:rsidR="008F5205" w:rsidRPr="00DB34B6" w:rsidRDefault="003302F8" w:rsidP="008F5205">
      <w:pPr>
        <w:jc w:val="center"/>
        <w:rPr>
          <w:b/>
          <w:bCs/>
        </w:rPr>
      </w:pPr>
      <w:r w:rsidRPr="00DB34B6">
        <w:rPr>
          <w:b/>
          <w:bCs/>
        </w:rPr>
        <w:t>2025-26</w:t>
      </w:r>
    </w:p>
    <w:p w14:paraId="14DF41AD" w14:textId="77777777" w:rsidR="008F5205" w:rsidRPr="00DB34B6" w:rsidRDefault="008F5205" w:rsidP="008F5205">
      <w:pPr>
        <w:jc w:val="center"/>
        <w:rPr>
          <w:b/>
          <w:bCs/>
        </w:rPr>
      </w:pPr>
    </w:p>
    <w:tbl>
      <w:tblPr>
        <w:tblStyle w:val="TableGrid"/>
        <w:tblW w:w="0" w:type="auto"/>
        <w:tblLook w:val="04A0" w:firstRow="1" w:lastRow="0" w:firstColumn="1" w:lastColumn="0" w:noHBand="0" w:noVBand="1"/>
      </w:tblPr>
      <w:tblGrid>
        <w:gridCol w:w="8637"/>
      </w:tblGrid>
      <w:tr w:rsidR="00DB34B6" w:rsidRPr="00DB34B6" w14:paraId="409CE9FE" w14:textId="77777777">
        <w:tc>
          <w:tcPr>
            <w:tcW w:w="8637" w:type="dxa"/>
          </w:tcPr>
          <w:p w14:paraId="4024033C" w14:textId="5384AFD2" w:rsidR="008F5205" w:rsidRPr="00DB34B6" w:rsidRDefault="008F5205" w:rsidP="008F5205">
            <w:pPr>
              <w:rPr>
                <w:b/>
                <w:bCs/>
              </w:rPr>
            </w:pPr>
            <w:r w:rsidRPr="00DB34B6">
              <w:rPr>
                <w:b/>
                <w:bCs/>
              </w:rPr>
              <w:t>Key Role</w:t>
            </w:r>
          </w:p>
        </w:tc>
      </w:tr>
      <w:tr w:rsidR="00DB34B6" w:rsidRPr="00DB34B6" w14:paraId="72C99CA1" w14:textId="77777777">
        <w:tc>
          <w:tcPr>
            <w:tcW w:w="8637" w:type="dxa"/>
          </w:tcPr>
          <w:p w14:paraId="21DFD639" w14:textId="77777777" w:rsidR="003302F8" w:rsidRPr="00DB34B6" w:rsidRDefault="003302F8" w:rsidP="003302F8">
            <w:pPr>
              <w:jc w:val="both"/>
              <w:rPr>
                <w:lang w:val="en-GB"/>
              </w:rPr>
            </w:pPr>
            <w:r w:rsidRPr="003302F8">
              <w:rPr>
                <w:lang w:val="en-GB"/>
              </w:rPr>
              <w:t>The Nominations &amp; Governance Committee is a standing committee of Council. Its purpose is to support Council by providing assurance and advice on the effectiveness, capability and integrity of the University’s governance arrangements, and to discharge Council’s functions in relation to nominations, succession planning and governance development, in line with the CUC Higher Education Code of Governance.</w:t>
            </w:r>
          </w:p>
          <w:p w14:paraId="24520DAC" w14:textId="77777777" w:rsidR="003302F8" w:rsidRPr="003302F8" w:rsidRDefault="003302F8" w:rsidP="003302F8">
            <w:pPr>
              <w:jc w:val="both"/>
              <w:rPr>
                <w:lang w:val="en-GB"/>
              </w:rPr>
            </w:pPr>
          </w:p>
          <w:p w14:paraId="232A1EF4" w14:textId="3BC74B3A" w:rsidR="003302F8" w:rsidRPr="003302F8" w:rsidRDefault="003302F8" w:rsidP="003302F8">
            <w:pPr>
              <w:jc w:val="both"/>
              <w:rPr>
                <w:lang w:val="en-GB"/>
              </w:rPr>
            </w:pPr>
            <w:r w:rsidRPr="003302F8">
              <w:rPr>
                <w:lang w:val="en-GB"/>
              </w:rPr>
              <w:t>The Committee does not take decisions on operational or executive matters, nor does it act as a forum for pre</w:t>
            </w:r>
            <w:r w:rsidRPr="003302F8">
              <w:rPr>
                <w:lang w:val="en-GB"/>
              </w:rPr>
              <w:noBreakHyphen/>
              <w:t xml:space="preserve">decision policy development. Its role is to strengthen governance capability, transparency and accountability across the </w:t>
            </w:r>
            <w:r w:rsidR="00060792">
              <w:rPr>
                <w:lang w:val="en-GB"/>
              </w:rPr>
              <w:t>University’s governance framework for Council and committees</w:t>
            </w:r>
            <w:r w:rsidRPr="003302F8">
              <w:rPr>
                <w:lang w:val="en-GB"/>
              </w:rPr>
              <w:t>.</w:t>
            </w:r>
          </w:p>
          <w:p w14:paraId="5EC97CE7" w14:textId="0A6A390F" w:rsidR="008F5205" w:rsidRPr="00DB34B6" w:rsidRDefault="008F5205" w:rsidP="008F5205">
            <w:pPr>
              <w:rPr>
                <w:lang w:val="en-GB"/>
              </w:rPr>
            </w:pPr>
          </w:p>
        </w:tc>
      </w:tr>
      <w:tr w:rsidR="00DB34B6" w:rsidRPr="00DB34B6" w14:paraId="3B809531" w14:textId="77777777">
        <w:tc>
          <w:tcPr>
            <w:tcW w:w="8637" w:type="dxa"/>
          </w:tcPr>
          <w:p w14:paraId="50F3FEBE" w14:textId="013CDC78" w:rsidR="008F5205" w:rsidRPr="00DB34B6" w:rsidRDefault="008F5205" w:rsidP="008F5205">
            <w:r w:rsidRPr="00DB34B6">
              <w:rPr>
                <w:b/>
                <w:bCs/>
              </w:rPr>
              <w:t>Terms of Reference</w:t>
            </w:r>
          </w:p>
        </w:tc>
      </w:tr>
      <w:tr w:rsidR="00DB34B6" w:rsidRPr="00DB34B6" w14:paraId="051E5B5B" w14:textId="77777777">
        <w:tc>
          <w:tcPr>
            <w:tcW w:w="8637" w:type="dxa"/>
          </w:tcPr>
          <w:p w14:paraId="66D8E7FF" w14:textId="6FC06F06" w:rsidR="008F5205" w:rsidRPr="00DB34B6" w:rsidRDefault="003302F8" w:rsidP="008F5205">
            <w:pPr>
              <w:rPr>
                <w:b/>
                <w:bCs/>
              </w:rPr>
            </w:pPr>
            <w:r w:rsidRPr="00DB34B6">
              <w:rPr>
                <w:b/>
                <w:bCs/>
              </w:rPr>
              <w:t>Council and Committee Composition, Succession and Appointments</w:t>
            </w:r>
          </w:p>
          <w:p w14:paraId="1732691F" w14:textId="548EB468" w:rsidR="003302F8" w:rsidRPr="00DB34B6" w:rsidRDefault="003302F8" w:rsidP="003302F8">
            <w:pPr>
              <w:pStyle w:val="ListParagraph"/>
              <w:numPr>
                <w:ilvl w:val="0"/>
                <w:numId w:val="2"/>
              </w:numPr>
            </w:pPr>
            <w:r w:rsidRPr="00DB34B6">
              <w:t>To advise Council on the appointment and re</w:t>
            </w:r>
            <w:r w:rsidRPr="00DB34B6">
              <w:noBreakHyphen/>
              <w:t>appointment of independent members of Council, in accordance with the University’s governing instruments and relevant codes of governance.</w:t>
            </w:r>
          </w:p>
          <w:p w14:paraId="62B711ED" w14:textId="3B4F639E" w:rsidR="003302F8" w:rsidRPr="003302F8" w:rsidRDefault="003302F8" w:rsidP="003302F8">
            <w:pPr>
              <w:pStyle w:val="ListParagraph"/>
              <w:numPr>
                <w:ilvl w:val="0"/>
                <w:numId w:val="2"/>
              </w:numPr>
              <w:rPr>
                <w:lang w:val="en-GB"/>
              </w:rPr>
            </w:pPr>
            <w:r w:rsidRPr="003302F8">
              <w:rPr>
                <w:lang w:val="en-GB"/>
              </w:rPr>
              <w:t>To oversee succession planning for Council, including the Chair, Vice</w:t>
            </w:r>
            <w:r w:rsidRPr="003302F8">
              <w:rPr>
                <w:lang w:val="en-GB"/>
              </w:rPr>
              <w:noBreakHyphen/>
              <w:t>Chair and committee chairs, and to advise Council on appropriate arrangements for continuity of leadership.</w:t>
            </w:r>
          </w:p>
          <w:p w14:paraId="24379042" w14:textId="63B60F86" w:rsidR="003302F8" w:rsidRPr="003302F8" w:rsidRDefault="003302F8" w:rsidP="003302F8">
            <w:pPr>
              <w:pStyle w:val="ListParagraph"/>
              <w:numPr>
                <w:ilvl w:val="0"/>
                <w:numId w:val="2"/>
              </w:numPr>
              <w:rPr>
                <w:lang w:val="en-GB"/>
              </w:rPr>
            </w:pPr>
            <w:r w:rsidRPr="003302F8">
              <w:rPr>
                <w:lang w:val="en-GB"/>
              </w:rPr>
              <w:t xml:space="preserve">To recommend to the allocation of </w:t>
            </w:r>
            <w:r w:rsidR="008E076B">
              <w:rPr>
                <w:lang w:val="en-GB"/>
              </w:rPr>
              <w:t xml:space="preserve">Council </w:t>
            </w:r>
            <w:r w:rsidRPr="003302F8">
              <w:rPr>
                <w:lang w:val="en-GB"/>
              </w:rPr>
              <w:t xml:space="preserve">members to Council committees and </w:t>
            </w:r>
            <w:r w:rsidR="00C71731" w:rsidRPr="00DB34B6">
              <w:rPr>
                <w:lang w:val="en-GB"/>
              </w:rPr>
              <w:t>other</w:t>
            </w:r>
            <w:r w:rsidRPr="003302F8">
              <w:rPr>
                <w:lang w:val="en-GB"/>
              </w:rPr>
              <w:t xml:space="preserve"> groups</w:t>
            </w:r>
            <w:r w:rsidR="00C71731" w:rsidRPr="00DB34B6">
              <w:rPr>
                <w:lang w:val="en-GB"/>
              </w:rPr>
              <w:t xml:space="preserve"> where appropriate.</w:t>
            </w:r>
          </w:p>
          <w:p w14:paraId="1F452290" w14:textId="789D84BD" w:rsidR="003302F8" w:rsidRPr="00DB34B6" w:rsidRDefault="003302F8" w:rsidP="003302F8"/>
          <w:p w14:paraId="1612D74F" w14:textId="6C942B80" w:rsidR="003302F8" w:rsidRPr="00DB34B6" w:rsidRDefault="003302F8" w:rsidP="003302F8">
            <w:pPr>
              <w:rPr>
                <w:b/>
                <w:bCs/>
              </w:rPr>
            </w:pPr>
            <w:r w:rsidRPr="00DB34B6">
              <w:rPr>
                <w:b/>
                <w:bCs/>
              </w:rPr>
              <w:t>Governance Effectiveness, Capability and Development</w:t>
            </w:r>
          </w:p>
          <w:p w14:paraId="35BB4653" w14:textId="1BA31C54" w:rsidR="003302F8" w:rsidRDefault="003302F8" w:rsidP="003302F8">
            <w:pPr>
              <w:pStyle w:val="ListParagraph"/>
              <w:numPr>
                <w:ilvl w:val="0"/>
                <w:numId w:val="3"/>
              </w:numPr>
              <w:rPr>
                <w:lang w:val="en-GB"/>
              </w:rPr>
            </w:pPr>
            <w:r w:rsidRPr="00DB34B6">
              <w:rPr>
                <w:lang w:val="en-GB"/>
              </w:rPr>
              <w:t>To oversee regular reviews of the effectiveness of Council and its committees, including the commissioning of external reviews where appropriate.</w:t>
            </w:r>
          </w:p>
          <w:p w14:paraId="27EDE8A2" w14:textId="045FE0DA" w:rsidR="00060792" w:rsidRPr="00DB34B6" w:rsidRDefault="00060792" w:rsidP="003302F8">
            <w:pPr>
              <w:pStyle w:val="ListParagraph"/>
              <w:numPr>
                <w:ilvl w:val="0"/>
                <w:numId w:val="3"/>
              </w:numPr>
              <w:rPr>
                <w:lang w:val="en-GB"/>
              </w:rPr>
            </w:pPr>
            <w:bookmarkStart w:id="0" w:name="_Hlk219305775"/>
            <w:r w:rsidRPr="00060792">
              <w:t>To receive assurance from the Vice-Chancellor regarding the effectiveness of governance within the University’s executive and academic structures (including Senate and its sub-committee framework), and to advise Council on any matters arising relevant to Council’s oversight responsibilities.</w:t>
            </w:r>
          </w:p>
          <w:bookmarkEnd w:id="0"/>
          <w:p w14:paraId="6C85BEF5" w14:textId="081A2E98" w:rsidR="003302F8" w:rsidRPr="00907EBC" w:rsidRDefault="003302F8" w:rsidP="003302F8">
            <w:pPr>
              <w:pStyle w:val="ListParagraph"/>
              <w:numPr>
                <w:ilvl w:val="0"/>
                <w:numId w:val="3"/>
              </w:numPr>
              <w:rPr>
                <w:lang w:val="en-GB"/>
              </w:rPr>
            </w:pPr>
            <w:r w:rsidRPr="00DB34B6">
              <w:rPr>
                <w:lang w:val="en-GB"/>
              </w:rPr>
              <w:t xml:space="preserve">To monitor progress against agreed actions arising from governance effectiveness reviews and to provide assurance to Council on their </w:t>
            </w:r>
            <w:r w:rsidRPr="00907EBC">
              <w:rPr>
                <w:lang w:val="en-GB"/>
              </w:rPr>
              <w:t>implementation.</w:t>
            </w:r>
          </w:p>
          <w:p w14:paraId="61FBB0EB" w14:textId="5487AB2E" w:rsidR="003302F8" w:rsidRDefault="003302F8" w:rsidP="003302F8">
            <w:pPr>
              <w:pStyle w:val="ListParagraph"/>
              <w:numPr>
                <w:ilvl w:val="0"/>
                <w:numId w:val="3"/>
              </w:numPr>
              <w:rPr>
                <w:lang w:val="en-GB"/>
              </w:rPr>
            </w:pPr>
            <w:r w:rsidRPr="00907EBC">
              <w:rPr>
                <w:lang w:val="en-GB"/>
              </w:rPr>
              <w:t>To oversee the framework for induction, appraisal, development and support of Council members, including advising the Chair on development priorities.</w:t>
            </w:r>
          </w:p>
          <w:p w14:paraId="513C1760" w14:textId="0E48D83C" w:rsidR="00907EBC" w:rsidRDefault="00907EBC" w:rsidP="00907EBC">
            <w:pPr>
              <w:pStyle w:val="ListParagraph"/>
              <w:numPr>
                <w:ilvl w:val="0"/>
                <w:numId w:val="3"/>
              </w:numPr>
              <w:rPr>
                <w:lang w:val="en-GB"/>
              </w:rPr>
            </w:pPr>
            <w:r w:rsidRPr="00DB34B6">
              <w:rPr>
                <w:lang w:val="en-GB"/>
              </w:rPr>
              <w:t>To keep under review whether Council and its committees are appropriately constituted and supported to make well</w:t>
            </w:r>
            <w:r w:rsidRPr="00DB34B6">
              <w:rPr>
                <w:lang w:val="en-GB"/>
              </w:rPr>
              <w:noBreakHyphen/>
              <w:t>evidenced, transparent and timely decisions.</w:t>
            </w:r>
          </w:p>
          <w:p w14:paraId="53215A7F" w14:textId="53016DE4" w:rsidR="008E6864" w:rsidRPr="00DB34B6" w:rsidRDefault="008E6864" w:rsidP="00907EBC">
            <w:pPr>
              <w:pStyle w:val="ListParagraph"/>
              <w:numPr>
                <w:ilvl w:val="0"/>
                <w:numId w:val="3"/>
              </w:numPr>
              <w:rPr>
                <w:lang w:val="en-GB"/>
              </w:rPr>
            </w:pPr>
            <w:r>
              <w:rPr>
                <w:lang w:val="en-GB"/>
              </w:rPr>
              <w:t xml:space="preserve">To escalate significant governance issues to Council. </w:t>
            </w:r>
          </w:p>
          <w:p w14:paraId="34A5A1C7" w14:textId="77777777" w:rsidR="00907EBC" w:rsidRPr="00907EBC" w:rsidRDefault="00907EBC" w:rsidP="008E076B">
            <w:pPr>
              <w:pStyle w:val="ListParagraph"/>
              <w:rPr>
                <w:lang w:val="en-GB"/>
              </w:rPr>
            </w:pPr>
          </w:p>
          <w:p w14:paraId="1CAFEFD1" w14:textId="77777777" w:rsidR="00C71731" w:rsidRPr="00DB34B6" w:rsidRDefault="00C71731" w:rsidP="00C71731">
            <w:pPr>
              <w:pStyle w:val="ListParagraph"/>
              <w:rPr>
                <w:lang w:val="en-GB"/>
              </w:rPr>
            </w:pPr>
          </w:p>
          <w:p w14:paraId="2495A539" w14:textId="2806BFAA" w:rsidR="00EE7C42" w:rsidRPr="00DB34B6" w:rsidRDefault="00EE7C42" w:rsidP="00EE7C42">
            <w:pPr>
              <w:rPr>
                <w:b/>
                <w:bCs/>
                <w:lang w:val="en-GB"/>
              </w:rPr>
            </w:pPr>
            <w:r w:rsidRPr="00DB34B6">
              <w:rPr>
                <w:b/>
                <w:bCs/>
                <w:lang w:val="en-GB"/>
              </w:rPr>
              <w:t>Standards, Conduct and Integrity</w:t>
            </w:r>
          </w:p>
          <w:p w14:paraId="2C01DB7D" w14:textId="58537C26" w:rsidR="00EE7C42" w:rsidRPr="00DB34B6" w:rsidRDefault="00EE7C42" w:rsidP="00EE7C42">
            <w:pPr>
              <w:pStyle w:val="ListParagraph"/>
              <w:numPr>
                <w:ilvl w:val="0"/>
                <w:numId w:val="3"/>
              </w:numPr>
              <w:rPr>
                <w:lang w:val="en-GB"/>
              </w:rPr>
            </w:pPr>
            <w:r w:rsidRPr="00DB34B6">
              <w:rPr>
                <w:lang w:val="en-GB"/>
              </w:rPr>
              <w:t>To keep under review the Council Code of Conduct and to recommend changes to Council where appropriate.</w:t>
            </w:r>
          </w:p>
          <w:p w14:paraId="5E4E1BDB" w14:textId="29C838C8" w:rsidR="00EE7C42" w:rsidRPr="00DB34B6" w:rsidRDefault="00EE7C42" w:rsidP="00EE7C42">
            <w:pPr>
              <w:pStyle w:val="ListParagraph"/>
              <w:numPr>
                <w:ilvl w:val="0"/>
                <w:numId w:val="3"/>
              </w:numPr>
              <w:rPr>
                <w:lang w:val="en-GB"/>
              </w:rPr>
            </w:pPr>
            <w:r w:rsidRPr="00DB34B6">
              <w:rPr>
                <w:lang w:val="en-GB"/>
              </w:rPr>
              <w:t>To oversee the framework for identifying, declaring and managing conflicts of interest for Council and its committees, and to provide assurance to Council that this framework is operating effectively.</w:t>
            </w:r>
          </w:p>
          <w:p w14:paraId="758F8B67" w14:textId="72D259EB" w:rsidR="00EE7C42" w:rsidRPr="00DB34B6" w:rsidRDefault="00EE7C42" w:rsidP="00EE7C42">
            <w:pPr>
              <w:pStyle w:val="ListParagraph"/>
              <w:numPr>
                <w:ilvl w:val="0"/>
                <w:numId w:val="3"/>
              </w:numPr>
              <w:rPr>
                <w:lang w:val="en-GB"/>
              </w:rPr>
            </w:pPr>
            <w:r w:rsidRPr="00DB34B6">
              <w:rPr>
                <w:lang w:val="en-GB"/>
              </w:rPr>
              <w:t>To support transparency in governance by overseeing arrangements for the publication of governance information, in line with regulatory and good</w:t>
            </w:r>
            <w:r w:rsidRPr="00DB34B6">
              <w:rPr>
                <w:lang w:val="en-GB"/>
              </w:rPr>
              <w:noBreakHyphen/>
              <w:t>practice expectations.</w:t>
            </w:r>
          </w:p>
          <w:p w14:paraId="763791CC" w14:textId="77777777" w:rsidR="00EE7C42" w:rsidRPr="00DB34B6" w:rsidRDefault="00EE7C42" w:rsidP="00EE7C42">
            <w:pPr>
              <w:rPr>
                <w:lang w:val="en-GB"/>
              </w:rPr>
            </w:pPr>
          </w:p>
          <w:p w14:paraId="75B35087" w14:textId="4585E82A" w:rsidR="00EE7C42" w:rsidRPr="00DB34B6" w:rsidRDefault="00EE7C42" w:rsidP="00EE7C42">
            <w:pPr>
              <w:rPr>
                <w:lang w:val="en-GB"/>
              </w:rPr>
            </w:pPr>
            <w:r w:rsidRPr="00DB34B6">
              <w:t xml:space="preserve">The Committee does not </w:t>
            </w:r>
            <w:proofErr w:type="spellStart"/>
            <w:r w:rsidRPr="00DB34B6">
              <w:t>scrutinise</w:t>
            </w:r>
            <w:proofErr w:type="spellEnd"/>
            <w:r w:rsidRPr="00DB34B6">
              <w:t xml:space="preserve"> value for money performance or financial efficiency directly; this responsibility sits with other Council committees, supported by Audit and Risk Committee assurance.</w:t>
            </w:r>
          </w:p>
          <w:p w14:paraId="0ED10E4D" w14:textId="745ED54D" w:rsidR="008F5205" w:rsidRPr="00DB34B6" w:rsidRDefault="008F5205" w:rsidP="008F5205"/>
        </w:tc>
      </w:tr>
      <w:tr w:rsidR="00DB34B6" w:rsidRPr="00DB34B6" w14:paraId="5AEEB11B" w14:textId="77777777">
        <w:tc>
          <w:tcPr>
            <w:tcW w:w="8637" w:type="dxa"/>
          </w:tcPr>
          <w:p w14:paraId="087711B3" w14:textId="66918AA2" w:rsidR="008F5205" w:rsidRPr="00DB34B6" w:rsidRDefault="008F5205" w:rsidP="008F5205">
            <w:r w:rsidRPr="00DB34B6">
              <w:rPr>
                <w:b/>
                <w:bCs/>
              </w:rPr>
              <w:lastRenderedPageBreak/>
              <w:t>Regulatory Assurance</w:t>
            </w:r>
          </w:p>
        </w:tc>
      </w:tr>
      <w:tr w:rsidR="00DB34B6" w:rsidRPr="00DB34B6" w14:paraId="67C77C0C" w14:textId="77777777">
        <w:tc>
          <w:tcPr>
            <w:tcW w:w="8637" w:type="dxa"/>
          </w:tcPr>
          <w:p w14:paraId="6E19438D" w14:textId="05520ECC" w:rsidR="008F5205" w:rsidRPr="00DB34B6" w:rsidRDefault="00B8230C" w:rsidP="008F5205">
            <w:r w:rsidRPr="00907EBC">
              <w:t xml:space="preserve">This committee can, where relevant, take decisions which may have substantial impacts on the University’s compliance with its freedom of speech and academic freedom obligations. Such decisions will have </w:t>
            </w:r>
            <w:proofErr w:type="gramStart"/>
            <w:r w:rsidRPr="00907EBC">
              <w:t>particular regard</w:t>
            </w:r>
            <w:proofErr w:type="gramEnd"/>
            <w:r w:rsidRPr="00907EBC">
              <w:t xml:space="preserve"> for the importance of free speech within the law.</w:t>
            </w:r>
          </w:p>
          <w:p w14:paraId="70903829" w14:textId="77777777" w:rsidR="008F5205" w:rsidRPr="00DB34B6" w:rsidRDefault="008F5205" w:rsidP="008F5205"/>
        </w:tc>
      </w:tr>
      <w:tr w:rsidR="00DB34B6" w:rsidRPr="00DB34B6" w14:paraId="5C62A807" w14:textId="77777777">
        <w:tc>
          <w:tcPr>
            <w:tcW w:w="8637" w:type="dxa"/>
          </w:tcPr>
          <w:p w14:paraId="7A1395B1" w14:textId="1514271A" w:rsidR="008F5205" w:rsidRPr="00DB34B6" w:rsidRDefault="008F5205" w:rsidP="008F5205">
            <w:r w:rsidRPr="00DB34B6">
              <w:rPr>
                <w:b/>
                <w:bCs/>
              </w:rPr>
              <w:t>Membership</w:t>
            </w:r>
          </w:p>
        </w:tc>
      </w:tr>
      <w:tr w:rsidR="00DB34B6" w:rsidRPr="00DB34B6" w14:paraId="4DD34559" w14:textId="77777777">
        <w:tc>
          <w:tcPr>
            <w:tcW w:w="8637" w:type="dxa"/>
          </w:tcPr>
          <w:p w14:paraId="72D66348" w14:textId="1D97E0CB" w:rsidR="008F5205" w:rsidRPr="00DB34B6" w:rsidRDefault="00EE7C42" w:rsidP="008F5205">
            <w:pPr>
              <w:rPr>
                <w:lang w:val="en-GB"/>
              </w:rPr>
            </w:pPr>
            <w:r w:rsidRPr="00DB34B6">
              <w:rPr>
                <w:lang w:val="en-GB"/>
              </w:rPr>
              <w:t>Chair of Council</w:t>
            </w:r>
          </w:p>
          <w:p w14:paraId="5F3485A4" w14:textId="4D26F924" w:rsidR="00EE7C42" w:rsidRDefault="00EE7C42" w:rsidP="008F5205">
            <w:pPr>
              <w:rPr>
                <w:lang w:val="en-GB"/>
              </w:rPr>
            </w:pPr>
            <w:r w:rsidRPr="00DB34B6">
              <w:rPr>
                <w:lang w:val="en-GB"/>
              </w:rPr>
              <w:t>Vice-Chair of Council</w:t>
            </w:r>
          </w:p>
          <w:p w14:paraId="1BA286BC" w14:textId="1C17BB66" w:rsidR="008E6864" w:rsidRPr="00DB34B6" w:rsidRDefault="008E6864" w:rsidP="008F5205">
            <w:pPr>
              <w:rPr>
                <w:lang w:val="en-GB"/>
              </w:rPr>
            </w:pPr>
            <w:r>
              <w:rPr>
                <w:lang w:val="en-GB"/>
              </w:rPr>
              <w:t xml:space="preserve">Committee Chairs </w:t>
            </w:r>
          </w:p>
          <w:p w14:paraId="47E5DF5C" w14:textId="6CB31D3C" w:rsidR="00EE7C42" w:rsidRPr="00DB34B6" w:rsidRDefault="008E6864" w:rsidP="008F5205">
            <w:pPr>
              <w:rPr>
                <w:lang w:val="en-GB"/>
              </w:rPr>
            </w:pPr>
            <w:r>
              <w:rPr>
                <w:lang w:val="en-GB"/>
              </w:rPr>
              <w:t>One independent member of Council</w:t>
            </w:r>
          </w:p>
          <w:p w14:paraId="52E47F8C" w14:textId="77777777" w:rsidR="00EE7C42" w:rsidRPr="00DB34B6" w:rsidRDefault="00EE7C42" w:rsidP="008F5205">
            <w:pPr>
              <w:rPr>
                <w:lang w:val="en-GB"/>
              </w:rPr>
            </w:pPr>
          </w:p>
          <w:p w14:paraId="03DDC229" w14:textId="2374A23D" w:rsidR="00EE7C42" w:rsidRDefault="00EE7C42" w:rsidP="008F5205">
            <w:pPr>
              <w:rPr>
                <w:b/>
                <w:bCs/>
                <w:i/>
                <w:iCs/>
                <w:lang w:val="en-GB"/>
              </w:rPr>
            </w:pPr>
            <w:r w:rsidRPr="00DB34B6">
              <w:rPr>
                <w:b/>
                <w:bCs/>
                <w:i/>
                <w:iCs/>
                <w:lang w:val="en-GB"/>
              </w:rPr>
              <w:t>In attendance (standing)</w:t>
            </w:r>
          </w:p>
          <w:p w14:paraId="6DEB5B31" w14:textId="11412DB8" w:rsidR="008E6864" w:rsidRPr="008E6864" w:rsidRDefault="008E6864" w:rsidP="008F5205">
            <w:pPr>
              <w:rPr>
                <w:lang w:val="en-GB"/>
              </w:rPr>
            </w:pPr>
            <w:r w:rsidRPr="008E6864">
              <w:rPr>
                <w:lang w:val="en-GB"/>
              </w:rPr>
              <w:t>Vice-Chancellor and President</w:t>
            </w:r>
          </w:p>
          <w:p w14:paraId="1712B9AB" w14:textId="13E6048D" w:rsidR="00EE7C42" w:rsidRPr="00DB34B6" w:rsidRDefault="00EE7C42" w:rsidP="008F5205">
            <w:pPr>
              <w:rPr>
                <w:lang w:val="en-GB"/>
              </w:rPr>
            </w:pPr>
            <w:r w:rsidRPr="00DB34B6">
              <w:rPr>
                <w:lang w:val="en-GB"/>
              </w:rPr>
              <w:t>Chief Operating Officer and University Secretary</w:t>
            </w:r>
          </w:p>
          <w:p w14:paraId="238559D0" w14:textId="77777777" w:rsidR="008F5205" w:rsidRPr="00DB34B6" w:rsidRDefault="008F5205" w:rsidP="008E076B"/>
        </w:tc>
      </w:tr>
      <w:tr w:rsidR="00DB34B6" w:rsidRPr="00DB34B6" w14:paraId="320F6EA3" w14:textId="77777777">
        <w:tc>
          <w:tcPr>
            <w:tcW w:w="8637" w:type="dxa"/>
          </w:tcPr>
          <w:p w14:paraId="65135777" w14:textId="1EF85AB8" w:rsidR="008F5205" w:rsidRPr="00DB34B6" w:rsidRDefault="008F5205" w:rsidP="008F5205">
            <w:r w:rsidRPr="00DB34B6">
              <w:rPr>
                <w:b/>
                <w:bCs/>
              </w:rPr>
              <w:t>Quorum</w:t>
            </w:r>
          </w:p>
        </w:tc>
      </w:tr>
      <w:tr w:rsidR="00DB34B6" w:rsidRPr="00DB34B6" w14:paraId="17E60FDF" w14:textId="77777777">
        <w:tc>
          <w:tcPr>
            <w:tcW w:w="8637" w:type="dxa"/>
          </w:tcPr>
          <w:p w14:paraId="3B8D5688" w14:textId="77777777" w:rsidR="00A36AB9" w:rsidRDefault="008E076B" w:rsidP="008E6864">
            <w:r>
              <w:t>Three</w:t>
            </w:r>
          </w:p>
          <w:p w14:paraId="4E7FCCF1" w14:textId="30C075BD" w:rsidR="008E6864" w:rsidRPr="00DB34B6" w:rsidRDefault="008E6864" w:rsidP="008E6864"/>
        </w:tc>
      </w:tr>
      <w:tr w:rsidR="00DB34B6" w:rsidRPr="00DB34B6" w14:paraId="7A588282" w14:textId="77777777">
        <w:tc>
          <w:tcPr>
            <w:tcW w:w="8637" w:type="dxa"/>
          </w:tcPr>
          <w:p w14:paraId="5B878DD1" w14:textId="2723581B" w:rsidR="00A36AB9" w:rsidRPr="00DB34B6" w:rsidRDefault="00A36AB9" w:rsidP="008F5205">
            <w:r w:rsidRPr="00DB34B6">
              <w:rPr>
                <w:b/>
                <w:bCs/>
              </w:rPr>
              <w:t>Meeting Frequency</w:t>
            </w:r>
          </w:p>
        </w:tc>
      </w:tr>
      <w:tr w:rsidR="00DB34B6" w:rsidRPr="00DB34B6" w14:paraId="581FB734" w14:textId="77777777">
        <w:tc>
          <w:tcPr>
            <w:tcW w:w="8637" w:type="dxa"/>
          </w:tcPr>
          <w:p w14:paraId="136D24AC" w14:textId="46249AC3" w:rsidR="00A36AB9" w:rsidRPr="00DB34B6" w:rsidRDefault="008E6864" w:rsidP="008F5205">
            <w:r>
              <w:t xml:space="preserve">Once per year, and as required throughout the academic year. </w:t>
            </w:r>
          </w:p>
          <w:p w14:paraId="6AD713CE" w14:textId="4C52F10D" w:rsidR="00A36AB9" w:rsidRPr="00DB34B6" w:rsidRDefault="00A36AB9" w:rsidP="008F5205"/>
        </w:tc>
      </w:tr>
      <w:tr w:rsidR="00DB34B6" w:rsidRPr="00DB34B6" w14:paraId="46C42E20" w14:textId="77777777">
        <w:tc>
          <w:tcPr>
            <w:tcW w:w="8637" w:type="dxa"/>
          </w:tcPr>
          <w:p w14:paraId="5ABAAE79" w14:textId="4C5A7DF8" w:rsidR="00A36AB9" w:rsidRPr="00DB34B6" w:rsidRDefault="00A36AB9" w:rsidP="008F5205">
            <w:pPr>
              <w:rPr>
                <w:b/>
                <w:bCs/>
              </w:rPr>
            </w:pPr>
            <w:r w:rsidRPr="00DB34B6">
              <w:rPr>
                <w:b/>
                <w:bCs/>
              </w:rPr>
              <w:t>Reporting Lines</w:t>
            </w:r>
          </w:p>
        </w:tc>
      </w:tr>
      <w:tr w:rsidR="00DB34B6" w:rsidRPr="00DB34B6" w14:paraId="62361209" w14:textId="77777777" w:rsidTr="00907EBC">
        <w:trPr>
          <w:trHeight w:val="794"/>
        </w:trPr>
        <w:tc>
          <w:tcPr>
            <w:tcW w:w="8637" w:type="dxa"/>
          </w:tcPr>
          <w:p w14:paraId="03EDB5A1" w14:textId="0739A42B" w:rsidR="00A36AB9" w:rsidRPr="00DB34B6" w:rsidRDefault="00C71731" w:rsidP="008F5205">
            <w:r w:rsidRPr="00DB34B6">
              <w:t>To Council</w:t>
            </w:r>
          </w:p>
          <w:p w14:paraId="6B70D206" w14:textId="419920EB" w:rsidR="00A36AB9" w:rsidRPr="00DB34B6" w:rsidRDefault="00A36AB9" w:rsidP="008F5205"/>
        </w:tc>
      </w:tr>
      <w:tr w:rsidR="00DB34B6" w:rsidRPr="00DB34B6" w14:paraId="76610630" w14:textId="77777777" w:rsidTr="00A36AB9">
        <w:trPr>
          <w:trHeight w:val="305"/>
        </w:trPr>
        <w:tc>
          <w:tcPr>
            <w:tcW w:w="8637" w:type="dxa"/>
          </w:tcPr>
          <w:p w14:paraId="66B2D9F9" w14:textId="4BCC44EA" w:rsidR="00A36AB9" w:rsidRPr="00DB34B6" w:rsidRDefault="00A36AB9" w:rsidP="008F5205">
            <w:r w:rsidRPr="00DB34B6">
              <w:rPr>
                <w:b/>
                <w:bCs/>
              </w:rPr>
              <w:t>Document Owner/Secretariat</w:t>
            </w:r>
          </w:p>
        </w:tc>
      </w:tr>
      <w:tr w:rsidR="00DB34B6" w:rsidRPr="00DB34B6" w14:paraId="6CD2D646" w14:textId="77777777" w:rsidTr="00A36AB9">
        <w:trPr>
          <w:trHeight w:val="305"/>
        </w:trPr>
        <w:tc>
          <w:tcPr>
            <w:tcW w:w="8637" w:type="dxa"/>
          </w:tcPr>
          <w:p w14:paraId="715741B1" w14:textId="1CFA7F77" w:rsidR="00A36AB9" w:rsidRPr="00DB34B6" w:rsidRDefault="00C71731" w:rsidP="008F5205">
            <w:r w:rsidRPr="00DB34B6">
              <w:t>Deputy University Secretary, Governance and Compliance</w:t>
            </w:r>
          </w:p>
          <w:p w14:paraId="24E12846" w14:textId="62044366" w:rsidR="00A36AB9" w:rsidRPr="00DB34B6" w:rsidRDefault="00A36AB9" w:rsidP="008F5205"/>
        </w:tc>
      </w:tr>
      <w:tr w:rsidR="00DB34B6" w:rsidRPr="00DB34B6" w14:paraId="613D4A81" w14:textId="77777777" w:rsidTr="00A36AB9">
        <w:trPr>
          <w:trHeight w:val="305"/>
        </w:trPr>
        <w:tc>
          <w:tcPr>
            <w:tcW w:w="8637" w:type="dxa"/>
          </w:tcPr>
          <w:p w14:paraId="3CC80A3B" w14:textId="4C931B43" w:rsidR="00A36AB9" w:rsidRPr="00DB34B6" w:rsidRDefault="00A36AB9" w:rsidP="008F5205">
            <w:pPr>
              <w:rPr>
                <w:b/>
                <w:bCs/>
              </w:rPr>
            </w:pPr>
            <w:r w:rsidRPr="00DB34B6">
              <w:rPr>
                <w:b/>
                <w:bCs/>
              </w:rPr>
              <w:t>Version Control</w:t>
            </w:r>
          </w:p>
        </w:tc>
      </w:tr>
      <w:tr w:rsidR="00A36AB9" w:rsidRPr="00DB34B6" w14:paraId="313F240D" w14:textId="77777777" w:rsidTr="00A36AB9">
        <w:trPr>
          <w:trHeight w:val="305"/>
        </w:trPr>
        <w:tc>
          <w:tcPr>
            <w:tcW w:w="8637" w:type="dxa"/>
          </w:tcPr>
          <w:p w14:paraId="36A34948" w14:textId="1FEAA145" w:rsidR="00A36AB9" w:rsidRPr="00DB34B6" w:rsidRDefault="00C71731" w:rsidP="008F5205">
            <w:r w:rsidRPr="00DB34B6">
              <w:t>January 2026, approved by Council</w:t>
            </w:r>
          </w:p>
        </w:tc>
      </w:tr>
    </w:tbl>
    <w:p w14:paraId="66180A38" w14:textId="77777777" w:rsidR="00ED1109" w:rsidRPr="00DB34B6" w:rsidRDefault="00ED1109" w:rsidP="00907EBC"/>
    <w:sectPr w:rsidR="00ED1109" w:rsidRPr="00DB34B6" w:rsidSect="005546C1">
      <w:headerReference w:type="first" r:id="rId7"/>
      <w:pgSz w:w="11900" w:h="16840"/>
      <w:pgMar w:top="907" w:right="1637" w:bottom="748" w:left="1616" w:header="96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DCC65" w14:textId="77777777" w:rsidR="00FC472E" w:rsidRDefault="00FC472E" w:rsidP="00B7382C">
      <w:pPr>
        <w:spacing w:line="240" w:lineRule="auto"/>
      </w:pPr>
      <w:r>
        <w:separator/>
      </w:r>
    </w:p>
  </w:endnote>
  <w:endnote w:type="continuationSeparator" w:id="0">
    <w:p w14:paraId="0905CD49" w14:textId="77777777" w:rsidR="00FC472E" w:rsidRDefault="00FC472E" w:rsidP="00B738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67BA9" w14:textId="77777777" w:rsidR="00FC472E" w:rsidRDefault="00FC472E" w:rsidP="00B7382C">
      <w:pPr>
        <w:spacing w:line="240" w:lineRule="auto"/>
      </w:pPr>
      <w:r>
        <w:separator/>
      </w:r>
    </w:p>
  </w:footnote>
  <w:footnote w:type="continuationSeparator" w:id="0">
    <w:p w14:paraId="73D816D0" w14:textId="77777777" w:rsidR="00FC472E" w:rsidRDefault="00FC472E" w:rsidP="00B738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9FB7B" w14:textId="3C3525C4" w:rsidR="008E6864" w:rsidRDefault="008E6864" w:rsidP="008E6864">
    <w:pPr>
      <w:pStyle w:val="Header"/>
      <w:jc w:val="center"/>
    </w:pPr>
    <w:r>
      <w:rPr>
        <w:noProof/>
      </w:rPr>
      <w:drawing>
        <wp:inline distT="0" distB="0" distL="0" distR="0" wp14:anchorId="5DF6B4FB" wp14:editId="5C89E6C9">
          <wp:extent cx="890015" cy="787088"/>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oS_logo_Sussex_Flint_K_logo_for_MSWord.png"/>
                  <pic:cNvPicPr/>
                </pic:nvPicPr>
                <pic:blipFill>
                  <a:blip r:embed="rId1"/>
                  <a:stretch>
                    <a:fillRect/>
                  </a:stretch>
                </pic:blipFill>
                <pic:spPr>
                  <a:xfrm>
                    <a:off x="0" y="0"/>
                    <a:ext cx="941902" cy="832975"/>
                  </a:xfrm>
                  <a:prstGeom prst="rect">
                    <a:avLst/>
                  </a:prstGeom>
                </pic:spPr>
              </pic:pic>
            </a:graphicData>
          </a:graphic>
        </wp:inline>
      </w:drawing>
    </w:r>
  </w:p>
  <w:p w14:paraId="2F7DAC32" w14:textId="45C57A19" w:rsidR="001B7773" w:rsidRPr="001B7773" w:rsidRDefault="001B7773" w:rsidP="008E68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34D4B"/>
    <w:multiLevelType w:val="hybridMultilevel"/>
    <w:tmpl w:val="10A85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1311500"/>
    <w:multiLevelType w:val="hybridMultilevel"/>
    <w:tmpl w:val="AD64636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53C62443"/>
    <w:multiLevelType w:val="hybridMultilevel"/>
    <w:tmpl w:val="A68A9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5AE1D9A"/>
    <w:multiLevelType w:val="hybridMultilevel"/>
    <w:tmpl w:val="BD8A1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DE373C7"/>
    <w:multiLevelType w:val="hybridMultilevel"/>
    <w:tmpl w:val="B2D4F1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47118253">
    <w:abstractNumId w:val="1"/>
  </w:num>
  <w:num w:numId="2" w16cid:durableId="1757746189">
    <w:abstractNumId w:val="3"/>
  </w:num>
  <w:num w:numId="3" w16cid:durableId="1417707491">
    <w:abstractNumId w:val="0"/>
  </w:num>
  <w:num w:numId="4" w16cid:durableId="1455246980">
    <w:abstractNumId w:val="2"/>
  </w:num>
  <w:num w:numId="5" w16cid:durableId="20236227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603"/>
    <w:rsid w:val="00020428"/>
    <w:rsid w:val="00026603"/>
    <w:rsid w:val="00051C6A"/>
    <w:rsid w:val="00060792"/>
    <w:rsid w:val="0007701B"/>
    <w:rsid w:val="00081974"/>
    <w:rsid w:val="000C6052"/>
    <w:rsid w:val="000F517F"/>
    <w:rsid w:val="0012181D"/>
    <w:rsid w:val="0012524A"/>
    <w:rsid w:val="001B7773"/>
    <w:rsid w:val="001F39BB"/>
    <w:rsid w:val="00222A6B"/>
    <w:rsid w:val="002613BD"/>
    <w:rsid w:val="002A45B5"/>
    <w:rsid w:val="002D59A9"/>
    <w:rsid w:val="002E778A"/>
    <w:rsid w:val="002F7D1F"/>
    <w:rsid w:val="00311076"/>
    <w:rsid w:val="003302F8"/>
    <w:rsid w:val="00360746"/>
    <w:rsid w:val="00362145"/>
    <w:rsid w:val="003D1E91"/>
    <w:rsid w:val="004433E1"/>
    <w:rsid w:val="004468A9"/>
    <w:rsid w:val="004678A8"/>
    <w:rsid w:val="00483234"/>
    <w:rsid w:val="004A6532"/>
    <w:rsid w:val="004B20B3"/>
    <w:rsid w:val="005249C8"/>
    <w:rsid w:val="005546C1"/>
    <w:rsid w:val="00562631"/>
    <w:rsid w:val="00575A01"/>
    <w:rsid w:val="00576E02"/>
    <w:rsid w:val="00586825"/>
    <w:rsid w:val="005E00E0"/>
    <w:rsid w:val="005F43CE"/>
    <w:rsid w:val="00647540"/>
    <w:rsid w:val="006606F4"/>
    <w:rsid w:val="00696745"/>
    <w:rsid w:val="00697DC7"/>
    <w:rsid w:val="006F7F3D"/>
    <w:rsid w:val="0070160F"/>
    <w:rsid w:val="007C0D3A"/>
    <w:rsid w:val="00801A17"/>
    <w:rsid w:val="0081552D"/>
    <w:rsid w:val="00823BB5"/>
    <w:rsid w:val="00830B63"/>
    <w:rsid w:val="00872463"/>
    <w:rsid w:val="008D418F"/>
    <w:rsid w:val="008E076B"/>
    <w:rsid w:val="008E6864"/>
    <w:rsid w:val="008F5205"/>
    <w:rsid w:val="00907EBC"/>
    <w:rsid w:val="009451CD"/>
    <w:rsid w:val="00967DFB"/>
    <w:rsid w:val="00970F8E"/>
    <w:rsid w:val="00971B71"/>
    <w:rsid w:val="009B5CE0"/>
    <w:rsid w:val="009C675D"/>
    <w:rsid w:val="009D616B"/>
    <w:rsid w:val="009E535F"/>
    <w:rsid w:val="00A36AB9"/>
    <w:rsid w:val="00A42FFE"/>
    <w:rsid w:val="00A93556"/>
    <w:rsid w:val="00B02C8F"/>
    <w:rsid w:val="00B53DF3"/>
    <w:rsid w:val="00B54857"/>
    <w:rsid w:val="00B7382C"/>
    <w:rsid w:val="00B75905"/>
    <w:rsid w:val="00B8230C"/>
    <w:rsid w:val="00B9505E"/>
    <w:rsid w:val="00BE6ECD"/>
    <w:rsid w:val="00C16580"/>
    <w:rsid w:val="00C71731"/>
    <w:rsid w:val="00C94622"/>
    <w:rsid w:val="00CA5115"/>
    <w:rsid w:val="00CA6508"/>
    <w:rsid w:val="00CD5025"/>
    <w:rsid w:val="00D0055E"/>
    <w:rsid w:val="00D25376"/>
    <w:rsid w:val="00D266F3"/>
    <w:rsid w:val="00D647D3"/>
    <w:rsid w:val="00D7271F"/>
    <w:rsid w:val="00D842FD"/>
    <w:rsid w:val="00DB2275"/>
    <w:rsid w:val="00DB34B6"/>
    <w:rsid w:val="00DB5B4E"/>
    <w:rsid w:val="00E0583A"/>
    <w:rsid w:val="00E61F21"/>
    <w:rsid w:val="00E62F56"/>
    <w:rsid w:val="00ED1109"/>
    <w:rsid w:val="00ED2AB1"/>
    <w:rsid w:val="00EE7C42"/>
    <w:rsid w:val="00F11557"/>
    <w:rsid w:val="00F16C41"/>
    <w:rsid w:val="00F27B4A"/>
    <w:rsid w:val="00F7153F"/>
    <w:rsid w:val="00FA19A1"/>
    <w:rsid w:val="00FC472E"/>
    <w:rsid w:val="00FD68BC"/>
    <w:rsid w:val="00FD7740"/>
    <w:rsid w:val="00FE5FBF"/>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4AF334E"/>
  <w15:docId w15:val="{85060459-DD89-44F0-B2B6-782B1D79B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773"/>
    <w:pPr>
      <w:widowControl w:val="0"/>
      <w:spacing w:line="252" w:lineRule="auto"/>
    </w:pPr>
    <w:rPr>
      <w:rFonts w:ascii="Arial" w:eastAsiaTheme="minorHAnsi" w:hAnsi="Arial"/>
      <w:sz w:val="23"/>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45B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A45B5"/>
    <w:rPr>
      <w:rFonts w:ascii="Lucida Grande" w:eastAsiaTheme="minorHAnsi" w:hAnsi="Lucida Grande" w:cs="Lucida Grande"/>
      <w:sz w:val="18"/>
      <w:szCs w:val="18"/>
      <w:lang w:val="en-US"/>
    </w:rPr>
  </w:style>
  <w:style w:type="paragraph" w:styleId="Header">
    <w:name w:val="header"/>
    <w:basedOn w:val="Normal"/>
    <w:link w:val="HeaderChar"/>
    <w:uiPriority w:val="99"/>
    <w:unhideWhenUsed/>
    <w:rsid w:val="00B7382C"/>
    <w:pPr>
      <w:tabs>
        <w:tab w:val="center" w:pos="4513"/>
        <w:tab w:val="right" w:pos="9026"/>
      </w:tabs>
      <w:spacing w:line="240" w:lineRule="auto"/>
    </w:pPr>
  </w:style>
  <w:style w:type="character" w:customStyle="1" w:styleId="HeaderChar">
    <w:name w:val="Header Char"/>
    <w:basedOn w:val="DefaultParagraphFont"/>
    <w:link w:val="Header"/>
    <w:uiPriority w:val="99"/>
    <w:rsid w:val="00B7382C"/>
    <w:rPr>
      <w:rFonts w:eastAsiaTheme="minorHAnsi"/>
      <w:sz w:val="22"/>
      <w:szCs w:val="22"/>
      <w:lang w:val="en-US"/>
    </w:rPr>
  </w:style>
  <w:style w:type="paragraph" w:styleId="Footer">
    <w:name w:val="footer"/>
    <w:basedOn w:val="Normal"/>
    <w:link w:val="FooterChar"/>
    <w:uiPriority w:val="99"/>
    <w:unhideWhenUsed/>
    <w:rsid w:val="00B7382C"/>
    <w:pPr>
      <w:tabs>
        <w:tab w:val="center" w:pos="4513"/>
        <w:tab w:val="right" w:pos="9026"/>
      </w:tabs>
      <w:spacing w:line="240" w:lineRule="auto"/>
    </w:pPr>
  </w:style>
  <w:style w:type="character" w:customStyle="1" w:styleId="FooterChar">
    <w:name w:val="Footer Char"/>
    <w:basedOn w:val="DefaultParagraphFont"/>
    <w:link w:val="Footer"/>
    <w:uiPriority w:val="99"/>
    <w:rsid w:val="00B7382C"/>
    <w:rPr>
      <w:rFonts w:eastAsiaTheme="minorHAnsi"/>
      <w:sz w:val="22"/>
      <w:szCs w:val="22"/>
      <w:lang w:val="en-US"/>
    </w:rPr>
  </w:style>
  <w:style w:type="paragraph" w:styleId="ListParagraph">
    <w:name w:val="List Paragraph"/>
    <w:basedOn w:val="Normal"/>
    <w:uiPriority w:val="34"/>
    <w:qFormat/>
    <w:rsid w:val="00F16C41"/>
    <w:pPr>
      <w:ind w:left="720"/>
      <w:contextualSpacing/>
    </w:pPr>
  </w:style>
  <w:style w:type="character" w:styleId="Hyperlink">
    <w:name w:val="Hyperlink"/>
    <w:basedOn w:val="DefaultParagraphFont"/>
    <w:uiPriority w:val="99"/>
    <w:unhideWhenUsed/>
    <w:rsid w:val="00C94622"/>
    <w:rPr>
      <w:color w:val="0000FF" w:themeColor="hyperlink"/>
      <w:u w:val="single"/>
    </w:rPr>
  </w:style>
  <w:style w:type="character" w:styleId="UnresolvedMention">
    <w:name w:val="Unresolved Mention"/>
    <w:basedOn w:val="DefaultParagraphFont"/>
    <w:uiPriority w:val="99"/>
    <w:semiHidden/>
    <w:unhideWhenUsed/>
    <w:rsid w:val="00C94622"/>
    <w:rPr>
      <w:color w:val="605E5C"/>
      <w:shd w:val="clear" w:color="auto" w:fill="E1DFDD"/>
    </w:rPr>
  </w:style>
  <w:style w:type="table" w:styleId="TableGrid">
    <w:name w:val="Table Grid"/>
    <w:basedOn w:val="TableNormal"/>
    <w:uiPriority w:val="59"/>
    <w:rsid w:val="008F52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36AB9"/>
    <w:rPr>
      <w:sz w:val="16"/>
      <w:szCs w:val="16"/>
    </w:rPr>
  </w:style>
  <w:style w:type="paragraph" w:styleId="CommentText">
    <w:name w:val="annotation text"/>
    <w:basedOn w:val="Normal"/>
    <w:link w:val="CommentTextChar"/>
    <w:uiPriority w:val="99"/>
    <w:unhideWhenUsed/>
    <w:rsid w:val="00A36AB9"/>
    <w:pPr>
      <w:spacing w:line="240" w:lineRule="auto"/>
    </w:pPr>
    <w:rPr>
      <w:sz w:val="20"/>
      <w:szCs w:val="20"/>
    </w:rPr>
  </w:style>
  <w:style w:type="character" w:customStyle="1" w:styleId="CommentTextChar">
    <w:name w:val="Comment Text Char"/>
    <w:basedOn w:val="DefaultParagraphFont"/>
    <w:link w:val="CommentText"/>
    <w:uiPriority w:val="99"/>
    <w:rsid w:val="00A36AB9"/>
    <w:rPr>
      <w:rFonts w:ascii="Arial" w:eastAsiaTheme="minorHAnsi" w:hAnsi="Arial"/>
      <w:sz w:val="20"/>
      <w:szCs w:val="20"/>
      <w:lang w:val="en-US"/>
    </w:rPr>
  </w:style>
  <w:style w:type="paragraph" w:styleId="CommentSubject">
    <w:name w:val="annotation subject"/>
    <w:basedOn w:val="CommentText"/>
    <w:next w:val="CommentText"/>
    <w:link w:val="CommentSubjectChar"/>
    <w:uiPriority w:val="99"/>
    <w:semiHidden/>
    <w:unhideWhenUsed/>
    <w:rsid w:val="00A36AB9"/>
    <w:rPr>
      <w:b/>
      <w:bCs/>
    </w:rPr>
  </w:style>
  <w:style w:type="character" w:customStyle="1" w:styleId="CommentSubjectChar">
    <w:name w:val="Comment Subject Char"/>
    <w:basedOn w:val="CommentTextChar"/>
    <w:link w:val="CommentSubject"/>
    <w:uiPriority w:val="99"/>
    <w:semiHidden/>
    <w:rsid w:val="00A36AB9"/>
    <w:rPr>
      <w:rFonts w:ascii="Arial" w:eastAsiaTheme="minorHAnsi" w:hAnsi="Arial"/>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7676255">
      <w:bodyDiv w:val="1"/>
      <w:marLeft w:val="0"/>
      <w:marRight w:val="0"/>
      <w:marTop w:val="0"/>
      <w:marBottom w:val="0"/>
      <w:divBdr>
        <w:top w:val="none" w:sz="0" w:space="0" w:color="auto"/>
        <w:left w:val="none" w:sz="0" w:space="0" w:color="auto"/>
        <w:bottom w:val="none" w:sz="0" w:space="0" w:color="auto"/>
        <w:right w:val="none" w:sz="0" w:space="0" w:color="auto"/>
      </w:divBdr>
    </w:div>
    <w:div w:id="11318960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890\Downloads\UoS%20letter%20st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UoS letter std</Template>
  <TotalTime>0</TotalTime>
  <Pages>2</Pages>
  <Words>579</Words>
  <Characters>3243</Characters>
  <Application>Microsoft Office Word</Application>
  <DocSecurity>0</DocSecurity>
  <Lines>141</Lines>
  <Paragraphs>50</Paragraphs>
  <ScaleCrop>false</ScaleCrop>
  <HeadingPairs>
    <vt:vector size="2" baseType="variant">
      <vt:variant>
        <vt:lpstr>Title</vt:lpstr>
      </vt:variant>
      <vt:variant>
        <vt:i4>1</vt:i4>
      </vt:variant>
    </vt:vector>
  </HeadingPairs>
  <TitlesOfParts>
    <vt:vector size="1" baseType="lpstr">
      <vt:lpstr/>
    </vt:vector>
  </TitlesOfParts>
  <Company>UoS</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Rogerson</dc:creator>
  <cp:keywords/>
  <dc:description/>
  <cp:lastModifiedBy>Amy Rogerson</cp:lastModifiedBy>
  <cp:revision>2</cp:revision>
  <cp:lastPrinted>2025-08-06T12:03:00Z</cp:lastPrinted>
  <dcterms:created xsi:type="dcterms:W3CDTF">2026-01-27T16:19:00Z</dcterms:created>
  <dcterms:modified xsi:type="dcterms:W3CDTF">2026-01-27T16:19:00Z</dcterms:modified>
</cp:coreProperties>
</file>