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792" w:rsidRPr="005B2D71" w:rsidRDefault="003E5792" w:rsidP="003E5792">
      <w:pPr>
        <w:widowControl/>
        <w:spacing w:line="360" w:lineRule="auto"/>
        <w:jc w:val="left"/>
        <w:rPr>
          <w:rFonts w:eastAsia="仿宋"/>
          <w:sz w:val="24"/>
        </w:rPr>
      </w:pPr>
      <w:r w:rsidRPr="005B2D71">
        <w:rPr>
          <w:rFonts w:eastAsia="仿宋"/>
          <w:b/>
          <w:bCs/>
          <w:sz w:val="24"/>
        </w:rPr>
        <w:t>附件</w:t>
      </w:r>
      <w:r w:rsidRPr="005B2D71">
        <w:rPr>
          <w:rFonts w:eastAsia="仿宋"/>
          <w:b/>
          <w:bCs/>
          <w:sz w:val="24"/>
        </w:rPr>
        <w:t>2</w:t>
      </w:r>
      <w:r w:rsidRPr="005B2D71">
        <w:rPr>
          <w:rFonts w:eastAsia="仿宋"/>
          <w:b/>
          <w:bCs/>
          <w:sz w:val="24"/>
        </w:rPr>
        <w:t>：</w:t>
      </w:r>
    </w:p>
    <w:p w:rsidR="003E5792" w:rsidRPr="005B2D71" w:rsidRDefault="003E5792" w:rsidP="003E5792">
      <w:pPr>
        <w:pStyle w:val="a4"/>
        <w:adjustRightInd w:val="0"/>
        <w:snapToGrid w:val="0"/>
        <w:spacing w:line="360" w:lineRule="auto"/>
        <w:ind w:firstLineChars="0" w:firstLine="0"/>
        <w:jc w:val="center"/>
        <w:rPr>
          <w:rFonts w:eastAsia="仿宋"/>
          <w:b/>
          <w:sz w:val="32"/>
          <w:szCs w:val="32"/>
        </w:rPr>
      </w:pPr>
      <w:bookmarkStart w:id="0" w:name="_GoBack"/>
      <w:r w:rsidRPr="005B2D71">
        <w:rPr>
          <w:rFonts w:eastAsia="仿宋" w:hint="eastAsia"/>
          <w:b/>
          <w:sz w:val="32"/>
          <w:szCs w:val="32"/>
        </w:rPr>
        <w:t>2018</w:t>
      </w:r>
      <w:r w:rsidRPr="005B2D71">
        <w:rPr>
          <w:rFonts w:eastAsia="仿宋" w:hint="eastAsia"/>
          <w:b/>
          <w:sz w:val="32"/>
          <w:szCs w:val="32"/>
        </w:rPr>
        <w:t>级研究生</w:t>
      </w:r>
      <w:r w:rsidRPr="005B2D71">
        <w:rPr>
          <w:rFonts w:eastAsia="仿宋"/>
          <w:b/>
          <w:sz w:val="32"/>
          <w:szCs w:val="32"/>
        </w:rPr>
        <w:t>报到发放材料清单</w:t>
      </w:r>
      <w:bookmarkEnd w:id="0"/>
    </w:p>
    <w:p w:rsidR="003E5792" w:rsidRPr="005B2D71" w:rsidRDefault="003E5792" w:rsidP="003E5792">
      <w:pPr>
        <w:pStyle w:val="a4"/>
        <w:adjustRightInd w:val="0"/>
        <w:snapToGrid w:val="0"/>
        <w:spacing w:line="360" w:lineRule="auto"/>
        <w:ind w:firstLineChars="0" w:firstLine="0"/>
        <w:jc w:val="center"/>
        <w:rPr>
          <w:rFonts w:eastAsia="仿宋"/>
          <w:sz w:val="24"/>
          <w:szCs w:val="24"/>
        </w:rPr>
      </w:pPr>
    </w:p>
    <w:p w:rsidR="003E5792" w:rsidRPr="005B2D71" w:rsidRDefault="003E5792" w:rsidP="003E5792">
      <w:pPr>
        <w:pStyle w:val="a4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eastAsia="仿宋"/>
          <w:sz w:val="24"/>
          <w:szCs w:val="24"/>
        </w:rPr>
      </w:pPr>
      <w:r w:rsidRPr="005B2D71">
        <w:rPr>
          <w:rFonts w:eastAsia="仿宋"/>
          <w:sz w:val="24"/>
          <w:szCs w:val="24"/>
        </w:rPr>
        <w:t>复旦大学学生证（每生</w:t>
      </w:r>
      <w:r w:rsidRPr="005B2D71">
        <w:rPr>
          <w:rFonts w:eastAsia="仿宋"/>
          <w:sz w:val="24"/>
          <w:szCs w:val="24"/>
        </w:rPr>
        <w:t>1</w:t>
      </w:r>
      <w:r w:rsidRPr="005B2D71">
        <w:rPr>
          <w:rFonts w:eastAsia="仿宋"/>
          <w:sz w:val="24"/>
          <w:szCs w:val="24"/>
        </w:rPr>
        <w:t>本）</w:t>
      </w:r>
    </w:p>
    <w:p w:rsidR="003E5792" w:rsidRPr="005B2D71" w:rsidRDefault="003E5792" w:rsidP="003E5792">
      <w:pPr>
        <w:pStyle w:val="a4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eastAsia="仿宋"/>
          <w:sz w:val="24"/>
          <w:szCs w:val="24"/>
        </w:rPr>
      </w:pPr>
      <w:r w:rsidRPr="005B2D71">
        <w:rPr>
          <w:rFonts w:eastAsia="仿宋"/>
          <w:sz w:val="24"/>
          <w:szCs w:val="24"/>
        </w:rPr>
        <w:t>复旦大学研究生学籍登记表（区分中国学生和留学生，每生</w:t>
      </w:r>
      <w:r w:rsidRPr="005B2D71">
        <w:rPr>
          <w:rFonts w:eastAsia="仿宋"/>
          <w:sz w:val="24"/>
          <w:szCs w:val="24"/>
        </w:rPr>
        <w:t>3</w:t>
      </w:r>
      <w:r w:rsidRPr="005B2D71">
        <w:rPr>
          <w:rFonts w:eastAsia="仿宋"/>
          <w:sz w:val="24"/>
          <w:szCs w:val="24"/>
        </w:rPr>
        <w:t>份）</w:t>
      </w:r>
    </w:p>
    <w:p w:rsidR="003E5792" w:rsidRPr="005B2D71" w:rsidRDefault="003E5792" w:rsidP="003E5792">
      <w:pPr>
        <w:pStyle w:val="a4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eastAsia="仿宋"/>
          <w:sz w:val="24"/>
          <w:szCs w:val="24"/>
        </w:rPr>
      </w:pPr>
      <w:r w:rsidRPr="005B2D71">
        <w:rPr>
          <w:rFonts w:eastAsia="仿宋"/>
          <w:sz w:val="24"/>
          <w:szCs w:val="24"/>
        </w:rPr>
        <w:t>复旦大学研究生登记卡（区分硕</w:t>
      </w:r>
      <w:r w:rsidRPr="005B2D71">
        <w:rPr>
          <w:rFonts w:eastAsia="仿宋" w:hint="eastAsia"/>
          <w:sz w:val="24"/>
          <w:szCs w:val="24"/>
        </w:rPr>
        <w:t>/</w:t>
      </w:r>
      <w:r w:rsidRPr="005B2D71">
        <w:rPr>
          <w:rFonts w:eastAsia="仿宋"/>
          <w:sz w:val="24"/>
          <w:szCs w:val="24"/>
        </w:rPr>
        <w:t>博士生、中国学生和留学生，每生</w:t>
      </w:r>
      <w:r w:rsidRPr="005B2D71">
        <w:rPr>
          <w:rFonts w:eastAsia="仿宋"/>
          <w:sz w:val="24"/>
          <w:szCs w:val="24"/>
        </w:rPr>
        <w:t>1</w:t>
      </w:r>
      <w:r w:rsidRPr="005B2D71">
        <w:rPr>
          <w:rFonts w:eastAsia="仿宋"/>
          <w:sz w:val="24"/>
          <w:szCs w:val="24"/>
        </w:rPr>
        <w:t>张）</w:t>
      </w:r>
    </w:p>
    <w:p w:rsidR="003E5792" w:rsidRPr="005B2D71" w:rsidRDefault="003E5792" w:rsidP="003E5792">
      <w:pPr>
        <w:pStyle w:val="a4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eastAsia="仿宋"/>
          <w:sz w:val="24"/>
          <w:szCs w:val="24"/>
        </w:rPr>
      </w:pPr>
      <w:r w:rsidRPr="005B2D71">
        <w:rPr>
          <w:rFonts w:eastAsia="仿宋"/>
          <w:sz w:val="24"/>
          <w:szCs w:val="24"/>
        </w:rPr>
        <w:t>复旦大学研究生培养手册（</w:t>
      </w:r>
      <w:r w:rsidRPr="005B2D71">
        <w:rPr>
          <w:rFonts w:eastAsia="仿宋" w:hint="eastAsia"/>
          <w:sz w:val="24"/>
          <w:szCs w:val="24"/>
        </w:rPr>
        <w:t>仅封面，</w:t>
      </w:r>
      <w:proofErr w:type="gramStart"/>
      <w:r w:rsidRPr="005B2D71">
        <w:rPr>
          <w:rFonts w:eastAsia="仿宋" w:hint="eastAsia"/>
          <w:sz w:val="24"/>
          <w:szCs w:val="24"/>
        </w:rPr>
        <w:t>内页可至</w:t>
      </w:r>
      <w:proofErr w:type="gramEnd"/>
      <w:r w:rsidRPr="005B2D71">
        <w:rPr>
          <w:rFonts w:eastAsia="仿宋" w:hint="eastAsia"/>
          <w:sz w:val="24"/>
          <w:szCs w:val="24"/>
        </w:rPr>
        <w:t>研究生院网站下载，</w:t>
      </w:r>
      <w:r w:rsidRPr="005B2D71">
        <w:rPr>
          <w:rFonts w:eastAsia="仿宋"/>
          <w:sz w:val="24"/>
          <w:szCs w:val="24"/>
        </w:rPr>
        <w:t>区分硕</w:t>
      </w:r>
      <w:r w:rsidRPr="005B2D71">
        <w:rPr>
          <w:rFonts w:eastAsia="仿宋" w:hint="eastAsia"/>
          <w:sz w:val="24"/>
          <w:szCs w:val="24"/>
        </w:rPr>
        <w:t>/</w:t>
      </w:r>
      <w:r w:rsidRPr="005B2D71">
        <w:rPr>
          <w:rFonts w:eastAsia="仿宋"/>
          <w:sz w:val="24"/>
          <w:szCs w:val="24"/>
        </w:rPr>
        <w:t>博士生，每生</w:t>
      </w:r>
      <w:r w:rsidRPr="005B2D71">
        <w:rPr>
          <w:rFonts w:eastAsia="仿宋"/>
          <w:sz w:val="24"/>
          <w:szCs w:val="24"/>
        </w:rPr>
        <w:t>1</w:t>
      </w:r>
      <w:r w:rsidRPr="005B2D71">
        <w:rPr>
          <w:rFonts w:eastAsia="仿宋"/>
          <w:sz w:val="24"/>
          <w:szCs w:val="24"/>
        </w:rPr>
        <w:t>册）</w:t>
      </w:r>
    </w:p>
    <w:p w:rsidR="003E5792" w:rsidRPr="005B2D71" w:rsidRDefault="003E5792" w:rsidP="003E5792">
      <w:pPr>
        <w:pStyle w:val="a4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eastAsia="仿宋"/>
          <w:sz w:val="24"/>
          <w:szCs w:val="24"/>
        </w:rPr>
      </w:pPr>
      <w:r w:rsidRPr="005B2D71">
        <w:rPr>
          <w:rFonts w:eastAsia="仿宋"/>
          <w:sz w:val="24"/>
          <w:szCs w:val="24"/>
        </w:rPr>
        <w:t>复旦大学研究生学习和申请学位基本文件选编（每生</w:t>
      </w:r>
      <w:r w:rsidRPr="005B2D71">
        <w:rPr>
          <w:rFonts w:eastAsia="仿宋"/>
          <w:sz w:val="24"/>
          <w:szCs w:val="24"/>
        </w:rPr>
        <w:t>1</w:t>
      </w:r>
      <w:r w:rsidRPr="005B2D71">
        <w:rPr>
          <w:rFonts w:eastAsia="仿宋"/>
          <w:sz w:val="24"/>
          <w:szCs w:val="24"/>
        </w:rPr>
        <w:t>册）</w:t>
      </w:r>
    </w:p>
    <w:p w:rsidR="003E5792" w:rsidRPr="005B2D71" w:rsidRDefault="003E5792" w:rsidP="003E5792">
      <w:pPr>
        <w:pStyle w:val="a4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eastAsia="仿宋"/>
          <w:sz w:val="24"/>
          <w:szCs w:val="24"/>
        </w:rPr>
      </w:pPr>
      <w:r w:rsidRPr="005B2D71">
        <w:rPr>
          <w:rFonts w:eastAsia="仿宋"/>
          <w:sz w:val="24"/>
          <w:szCs w:val="24"/>
        </w:rPr>
        <w:t>科学道德与学风建设宣讲参考大纲（每生</w:t>
      </w:r>
      <w:r w:rsidRPr="005B2D71">
        <w:rPr>
          <w:rFonts w:eastAsia="仿宋"/>
          <w:sz w:val="24"/>
          <w:szCs w:val="24"/>
        </w:rPr>
        <w:t>1</w:t>
      </w:r>
      <w:r w:rsidRPr="005B2D71">
        <w:rPr>
          <w:rFonts w:eastAsia="仿宋"/>
          <w:sz w:val="24"/>
          <w:szCs w:val="24"/>
        </w:rPr>
        <w:t>册）</w:t>
      </w:r>
    </w:p>
    <w:p w:rsidR="003E5792" w:rsidRPr="005B2D71" w:rsidRDefault="003E5792" w:rsidP="003E5792">
      <w:pPr>
        <w:pStyle w:val="a4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eastAsia="仿宋"/>
          <w:sz w:val="24"/>
          <w:szCs w:val="24"/>
        </w:rPr>
      </w:pPr>
      <w:r w:rsidRPr="005B2D71">
        <w:rPr>
          <w:rFonts w:eastAsia="仿宋"/>
          <w:sz w:val="24"/>
          <w:szCs w:val="24"/>
        </w:rPr>
        <w:t>复旦大学</w:t>
      </w:r>
      <w:r w:rsidRPr="005B2D71">
        <w:rPr>
          <w:rFonts w:eastAsia="仿宋"/>
          <w:sz w:val="24"/>
          <w:szCs w:val="24"/>
        </w:rPr>
        <w:t>201</w:t>
      </w:r>
      <w:r w:rsidRPr="005B2D71">
        <w:rPr>
          <w:rFonts w:eastAsia="仿宋" w:hint="eastAsia"/>
          <w:sz w:val="24"/>
          <w:szCs w:val="24"/>
        </w:rPr>
        <w:t>8</w:t>
      </w:r>
      <w:r w:rsidRPr="005B2D71">
        <w:rPr>
          <w:rFonts w:eastAsia="仿宋"/>
          <w:sz w:val="24"/>
          <w:szCs w:val="24"/>
        </w:rPr>
        <w:t>-201</w:t>
      </w:r>
      <w:r w:rsidRPr="005B2D71">
        <w:rPr>
          <w:rFonts w:eastAsia="仿宋" w:hint="eastAsia"/>
          <w:sz w:val="24"/>
          <w:szCs w:val="24"/>
        </w:rPr>
        <w:t>9</w:t>
      </w:r>
      <w:r w:rsidRPr="005B2D71">
        <w:rPr>
          <w:rFonts w:eastAsia="仿宋"/>
          <w:sz w:val="24"/>
          <w:szCs w:val="24"/>
        </w:rPr>
        <w:t>学年校历卡（每生</w:t>
      </w:r>
      <w:r w:rsidRPr="005B2D71">
        <w:rPr>
          <w:rFonts w:eastAsia="仿宋"/>
          <w:sz w:val="24"/>
          <w:szCs w:val="24"/>
        </w:rPr>
        <w:t>1</w:t>
      </w:r>
      <w:r w:rsidRPr="005B2D71">
        <w:rPr>
          <w:rFonts w:eastAsia="仿宋"/>
          <w:sz w:val="24"/>
          <w:szCs w:val="24"/>
        </w:rPr>
        <w:t>张）</w:t>
      </w:r>
    </w:p>
    <w:p w:rsidR="003E5792" w:rsidRPr="005B2D71" w:rsidRDefault="003E5792" w:rsidP="003E5792">
      <w:pPr>
        <w:pStyle w:val="a4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eastAsia="仿宋"/>
          <w:sz w:val="24"/>
          <w:szCs w:val="24"/>
        </w:rPr>
      </w:pPr>
      <w:r w:rsidRPr="005B2D71">
        <w:rPr>
          <w:rFonts w:eastAsia="仿宋"/>
          <w:sz w:val="24"/>
          <w:szCs w:val="24"/>
        </w:rPr>
        <w:t>2018</w:t>
      </w:r>
      <w:r w:rsidRPr="005B2D71">
        <w:rPr>
          <w:rFonts w:eastAsia="仿宋"/>
          <w:sz w:val="24"/>
          <w:szCs w:val="24"/>
        </w:rPr>
        <w:t>级</w:t>
      </w:r>
      <w:r w:rsidRPr="005B2D71">
        <w:rPr>
          <w:rFonts w:eastAsia="仿宋" w:hint="eastAsia"/>
          <w:sz w:val="24"/>
          <w:szCs w:val="24"/>
        </w:rPr>
        <w:t>复旦大学</w:t>
      </w:r>
      <w:r w:rsidRPr="005B2D71">
        <w:rPr>
          <w:rFonts w:eastAsia="仿宋"/>
          <w:sz w:val="24"/>
          <w:szCs w:val="24"/>
        </w:rPr>
        <w:t>研究生</w:t>
      </w:r>
      <w:r w:rsidRPr="005B2D71">
        <w:rPr>
          <w:rFonts w:eastAsia="仿宋" w:hint="eastAsia"/>
          <w:sz w:val="24"/>
          <w:szCs w:val="24"/>
        </w:rPr>
        <w:t>新生</w:t>
      </w:r>
      <w:r w:rsidRPr="005B2D71">
        <w:rPr>
          <w:rFonts w:eastAsia="仿宋"/>
          <w:sz w:val="24"/>
          <w:szCs w:val="24"/>
        </w:rPr>
        <w:t>入学体检安排表（每生</w:t>
      </w:r>
      <w:r w:rsidRPr="005B2D71">
        <w:rPr>
          <w:rFonts w:eastAsia="仿宋"/>
          <w:sz w:val="24"/>
          <w:szCs w:val="24"/>
        </w:rPr>
        <w:t>1</w:t>
      </w:r>
      <w:r w:rsidRPr="005B2D71">
        <w:rPr>
          <w:rFonts w:eastAsia="仿宋"/>
          <w:sz w:val="24"/>
          <w:szCs w:val="24"/>
        </w:rPr>
        <w:t>份）</w:t>
      </w:r>
    </w:p>
    <w:p w:rsidR="003E5792" w:rsidRPr="005B2D71" w:rsidRDefault="003E5792" w:rsidP="003E5792">
      <w:pPr>
        <w:pStyle w:val="a4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eastAsia="仿宋"/>
          <w:b/>
          <w:bCs/>
          <w:sz w:val="24"/>
          <w:szCs w:val="24"/>
        </w:rPr>
      </w:pPr>
      <w:r w:rsidRPr="005B2D71">
        <w:rPr>
          <w:rFonts w:eastAsia="仿宋"/>
          <w:bCs/>
          <w:sz w:val="24"/>
          <w:szCs w:val="24"/>
        </w:rPr>
        <w:t>《复旦大学研究生遵守管理规定与学术规范承诺书》</w:t>
      </w:r>
      <w:r w:rsidRPr="005B2D71">
        <w:rPr>
          <w:rFonts w:eastAsia="仿宋"/>
          <w:sz w:val="24"/>
          <w:szCs w:val="24"/>
        </w:rPr>
        <w:t>（每生</w:t>
      </w:r>
      <w:r w:rsidRPr="005B2D71">
        <w:rPr>
          <w:rFonts w:eastAsia="仿宋"/>
          <w:sz w:val="24"/>
          <w:szCs w:val="24"/>
        </w:rPr>
        <w:t>2</w:t>
      </w:r>
      <w:r w:rsidRPr="005B2D71">
        <w:rPr>
          <w:rFonts w:eastAsia="仿宋"/>
          <w:sz w:val="24"/>
          <w:szCs w:val="24"/>
        </w:rPr>
        <w:t>份）</w:t>
      </w:r>
    </w:p>
    <w:p w:rsidR="003E5792" w:rsidRPr="005B2D71" w:rsidRDefault="003E5792" w:rsidP="003E5792">
      <w:pPr>
        <w:pStyle w:val="a4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eastAsia="仿宋"/>
          <w:sz w:val="24"/>
          <w:szCs w:val="24"/>
        </w:rPr>
      </w:pPr>
      <w:r w:rsidRPr="005B2D71">
        <w:rPr>
          <w:rFonts w:eastAsia="仿宋"/>
          <w:sz w:val="24"/>
          <w:szCs w:val="24"/>
        </w:rPr>
        <w:t>校园</w:t>
      </w:r>
      <w:proofErr w:type="gramStart"/>
      <w:r w:rsidRPr="005B2D71">
        <w:rPr>
          <w:rFonts w:eastAsia="仿宋"/>
          <w:sz w:val="24"/>
          <w:szCs w:val="24"/>
        </w:rPr>
        <w:t>一</w:t>
      </w:r>
      <w:proofErr w:type="gramEnd"/>
      <w:r w:rsidRPr="005B2D71">
        <w:rPr>
          <w:rFonts w:eastAsia="仿宋"/>
          <w:sz w:val="24"/>
          <w:szCs w:val="24"/>
        </w:rPr>
        <w:t>卡通（实名卡）</w:t>
      </w:r>
    </w:p>
    <w:p w:rsidR="003E5792" w:rsidRPr="005B2D71" w:rsidRDefault="003E5792" w:rsidP="003E5792">
      <w:pPr>
        <w:pStyle w:val="a4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eastAsia="仿宋"/>
          <w:sz w:val="24"/>
          <w:szCs w:val="24"/>
        </w:rPr>
      </w:pPr>
      <w:r w:rsidRPr="005B2D71">
        <w:rPr>
          <w:rFonts w:eastAsia="仿宋" w:hint="eastAsia"/>
          <w:sz w:val="24"/>
          <w:szCs w:val="24"/>
        </w:rPr>
        <w:t>已申请办理的农行卡（实名卡）</w:t>
      </w:r>
    </w:p>
    <w:p w:rsidR="003E5792" w:rsidRPr="005B2D71" w:rsidRDefault="003E5792" w:rsidP="003E5792">
      <w:pPr>
        <w:pStyle w:val="a4"/>
        <w:adjustRightInd w:val="0"/>
        <w:snapToGrid w:val="0"/>
        <w:spacing w:line="360" w:lineRule="auto"/>
        <w:ind w:firstLine="480"/>
        <w:rPr>
          <w:rFonts w:eastAsia="仿宋"/>
          <w:sz w:val="24"/>
          <w:szCs w:val="24"/>
        </w:rPr>
      </w:pPr>
    </w:p>
    <w:p w:rsidR="003E5792" w:rsidRPr="005B2D71" w:rsidRDefault="003E5792" w:rsidP="003E5792">
      <w:pPr>
        <w:pStyle w:val="a4"/>
        <w:adjustRightInd w:val="0"/>
        <w:snapToGrid w:val="0"/>
        <w:spacing w:line="360" w:lineRule="auto"/>
        <w:ind w:firstLine="482"/>
        <w:rPr>
          <w:rFonts w:eastAsia="仿宋"/>
          <w:b/>
          <w:bCs/>
          <w:sz w:val="24"/>
          <w:szCs w:val="24"/>
        </w:rPr>
      </w:pPr>
      <w:r w:rsidRPr="005B2D71">
        <w:rPr>
          <w:rFonts w:eastAsia="仿宋"/>
          <w:b/>
          <w:bCs/>
          <w:sz w:val="24"/>
          <w:szCs w:val="24"/>
        </w:rPr>
        <w:t>说明：</w:t>
      </w:r>
    </w:p>
    <w:p w:rsidR="003E5792" w:rsidRPr="005B2D71" w:rsidRDefault="003E5792" w:rsidP="003E5792">
      <w:pPr>
        <w:pStyle w:val="a4"/>
        <w:adjustRightInd w:val="0"/>
        <w:snapToGrid w:val="0"/>
        <w:spacing w:line="360" w:lineRule="auto"/>
        <w:ind w:firstLine="480"/>
        <w:rPr>
          <w:rFonts w:eastAsia="仿宋"/>
          <w:sz w:val="24"/>
          <w:szCs w:val="24"/>
        </w:rPr>
      </w:pPr>
      <w:r w:rsidRPr="005B2D71">
        <w:rPr>
          <w:rFonts w:eastAsia="仿宋"/>
          <w:sz w:val="24"/>
          <w:szCs w:val="24"/>
        </w:rPr>
        <w:t>1</w:t>
      </w:r>
      <w:r w:rsidRPr="005B2D71">
        <w:rPr>
          <w:rFonts w:eastAsia="仿宋"/>
          <w:sz w:val="24"/>
          <w:szCs w:val="24"/>
        </w:rPr>
        <w:t>、材料</w:t>
      </w:r>
      <w:r w:rsidRPr="005B2D71">
        <w:rPr>
          <w:rFonts w:eastAsia="仿宋"/>
          <w:sz w:val="24"/>
          <w:szCs w:val="24"/>
        </w:rPr>
        <w:t>1</w:t>
      </w:r>
      <w:r w:rsidRPr="005B2D71">
        <w:rPr>
          <w:rFonts w:eastAsia="仿宋"/>
          <w:sz w:val="24"/>
          <w:szCs w:val="24"/>
        </w:rPr>
        <w:t>、</w:t>
      </w:r>
      <w:r w:rsidRPr="005B2D71">
        <w:rPr>
          <w:rFonts w:eastAsia="仿宋"/>
          <w:sz w:val="24"/>
          <w:szCs w:val="24"/>
        </w:rPr>
        <w:t>2</w:t>
      </w:r>
      <w:r w:rsidRPr="005B2D71">
        <w:rPr>
          <w:rFonts w:eastAsia="仿宋"/>
          <w:sz w:val="24"/>
          <w:szCs w:val="24"/>
        </w:rPr>
        <w:t>、</w:t>
      </w:r>
      <w:r w:rsidRPr="005B2D71">
        <w:rPr>
          <w:rFonts w:eastAsia="仿宋"/>
          <w:sz w:val="24"/>
          <w:szCs w:val="24"/>
        </w:rPr>
        <w:t>3</w:t>
      </w:r>
      <w:r w:rsidRPr="005B2D71">
        <w:rPr>
          <w:rFonts w:eastAsia="仿宋"/>
          <w:sz w:val="24"/>
          <w:szCs w:val="24"/>
        </w:rPr>
        <w:t>、</w:t>
      </w:r>
      <w:r w:rsidRPr="005B2D71">
        <w:rPr>
          <w:rFonts w:eastAsia="仿宋"/>
          <w:sz w:val="24"/>
          <w:szCs w:val="24"/>
        </w:rPr>
        <w:t>4</w:t>
      </w:r>
      <w:r w:rsidRPr="005B2D71">
        <w:rPr>
          <w:rFonts w:eastAsia="仿宋"/>
          <w:sz w:val="24"/>
          <w:szCs w:val="24"/>
        </w:rPr>
        <w:t>、</w:t>
      </w:r>
      <w:r w:rsidRPr="005B2D71">
        <w:rPr>
          <w:rFonts w:eastAsia="仿宋"/>
          <w:sz w:val="24"/>
          <w:szCs w:val="24"/>
        </w:rPr>
        <w:t>7</w:t>
      </w:r>
      <w:r w:rsidRPr="005B2D71">
        <w:rPr>
          <w:rFonts w:eastAsia="仿宋"/>
          <w:sz w:val="24"/>
          <w:szCs w:val="24"/>
        </w:rPr>
        <w:t>、</w:t>
      </w:r>
      <w:r w:rsidRPr="005B2D71">
        <w:rPr>
          <w:rFonts w:eastAsia="仿宋"/>
          <w:sz w:val="24"/>
          <w:szCs w:val="24"/>
        </w:rPr>
        <w:t>8</w:t>
      </w:r>
      <w:r w:rsidRPr="005B2D71">
        <w:rPr>
          <w:rFonts w:eastAsia="仿宋"/>
          <w:sz w:val="24"/>
          <w:szCs w:val="24"/>
        </w:rPr>
        <w:t>，已按新生人数发至各院系；材料</w:t>
      </w:r>
      <w:r w:rsidRPr="005B2D71">
        <w:rPr>
          <w:rFonts w:eastAsia="仿宋"/>
          <w:sz w:val="24"/>
          <w:szCs w:val="24"/>
        </w:rPr>
        <w:t>5</w:t>
      </w:r>
      <w:r w:rsidRPr="005B2D71">
        <w:rPr>
          <w:rFonts w:eastAsia="仿宋"/>
          <w:sz w:val="24"/>
          <w:szCs w:val="24"/>
        </w:rPr>
        <w:t>、</w:t>
      </w:r>
      <w:r w:rsidRPr="005B2D71">
        <w:rPr>
          <w:rFonts w:eastAsia="仿宋"/>
          <w:sz w:val="24"/>
          <w:szCs w:val="24"/>
        </w:rPr>
        <w:t>6</w:t>
      </w:r>
      <w:r w:rsidRPr="005B2D71">
        <w:rPr>
          <w:rFonts w:eastAsia="仿宋"/>
          <w:sz w:val="24"/>
          <w:szCs w:val="24"/>
        </w:rPr>
        <w:t>、</w:t>
      </w:r>
      <w:r w:rsidRPr="005B2D71">
        <w:rPr>
          <w:rFonts w:eastAsia="仿宋"/>
          <w:sz w:val="24"/>
          <w:szCs w:val="24"/>
        </w:rPr>
        <w:t>9</w:t>
      </w:r>
      <w:r w:rsidRPr="005B2D71">
        <w:rPr>
          <w:rFonts w:eastAsia="仿宋"/>
          <w:sz w:val="24"/>
          <w:szCs w:val="24"/>
        </w:rPr>
        <w:t>将</w:t>
      </w:r>
      <w:proofErr w:type="gramStart"/>
      <w:r w:rsidRPr="005B2D71">
        <w:rPr>
          <w:rFonts w:eastAsia="仿宋"/>
          <w:sz w:val="24"/>
          <w:szCs w:val="24"/>
        </w:rPr>
        <w:t>委托复旭文</w:t>
      </w:r>
      <w:proofErr w:type="gramEnd"/>
      <w:r w:rsidRPr="005B2D71">
        <w:rPr>
          <w:rFonts w:eastAsia="仿宋"/>
          <w:sz w:val="24"/>
          <w:szCs w:val="24"/>
        </w:rPr>
        <w:t>印的工作人员于</w:t>
      </w:r>
      <w:r w:rsidRPr="005B2D71">
        <w:rPr>
          <w:rFonts w:eastAsia="仿宋" w:hint="eastAsia"/>
          <w:sz w:val="24"/>
          <w:szCs w:val="24"/>
        </w:rPr>
        <w:t>8</w:t>
      </w:r>
      <w:r w:rsidRPr="005B2D71">
        <w:rPr>
          <w:rFonts w:eastAsia="仿宋"/>
          <w:sz w:val="24"/>
          <w:szCs w:val="24"/>
        </w:rPr>
        <w:t>月</w:t>
      </w:r>
      <w:r w:rsidRPr="005B2D71">
        <w:rPr>
          <w:rFonts w:eastAsia="仿宋"/>
          <w:sz w:val="24"/>
          <w:szCs w:val="24"/>
        </w:rPr>
        <w:t>3</w:t>
      </w:r>
      <w:r w:rsidRPr="005B2D71">
        <w:rPr>
          <w:rFonts w:eastAsia="仿宋" w:hint="eastAsia"/>
          <w:sz w:val="24"/>
          <w:szCs w:val="24"/>
        </w:rPr>
        <w:t>1</w:t>
      </w:r>
      <w:r w:rsidRPr="005B2D71">
        <w:rPr>
          <w:rFonts w:eastAsia="仿宋"/>
          <w:sz w:val="24"/>
          <w:szCs w:val="24"/>
        </w:rPr>
        <w:t>日运送到报到点各院系的展台，由各院系于报到现场发给新生。</w:t>
      </w:r>
    </w:p>
    <w:p w:rsidR="003E5792" w:rsidRPr="005B2D71" w:rsidRDefault="003E5792" w:rsidP="003E5792">
      <w:pPr>
        <w:pStyle w:val="a4"/>
        <w:adjustRightInd w:val="0"/>
        <w:snapToGrid w:val="0"/>
        <w:spacing w:line="360" w:lineRule="auto"/>
        <w:ind w:firstLine="480"/>
        <w:rPr>
          <w:rFonts w:eastAsia="仿宋"/>
          <w:sz w:val="24"/>
          <w:szCs w:val="24"/>
        </w:rPr>
      </w:pPr>
      <w:r w:rsidRPr="005B2D71">
        <w:rPr>
          <w:rFonts w:eastAsia="仿宋"/>
          <w:sz w:val="24"/>
          <w:szCs w:val="24"/>
        </w:rPr>
        <w:t>2</w:t>
      </w:r>
      <w:r w:rsidRPr="005B2D71">
        <w:rPr>
          <w:rFonts w:eastAsia="仿宋"/>
          <w:sz w:val="24"/>
          <w:szCs w:val="24"/>
        </w:rPr>
        <w:t>、材料</w:t>
      </w:r>
      <w:r w:rsidRPr="005B2D71">
        <w:rPr>
          <w:rFonts w:eastAsia="仿宋"/>
          <w:sz w:val="24"/>
          <w:szCs w:val="24"/>
        </w:rPr>
        <w:t>2</w:t>
      </w:r>
      <w:r w:rsidRPr="005B2D71">
        <w:rPr>
          <w:rFonts w:eastAsia="仿宋"/>
          <w:sz w:val="24"/>
          <w:szCs w:val="24"/>
        </w:rPr>
        <w:t>（</w:t>
      </w:r>
      <w:r w:rsidRPr="005B2D71">
        <w:rPr>
          <w:rFonts w:eastAsia="仿宋"/>
          <w:sz w:val="24"/>
          <w:szCs w:val="24"/>
          <w:u w:val="single"/>
        </w:rPr>
        <w:t>《复旦大学研究生学籍登记表》）</w:t>
      </w:r>
      <w:r w:rsidRPr="005B2D71">
        <w:rPr>
          <w:rFonts w:eastAsia="仿宋"/>
          <w:sz w:val="24"/>
          <w:szCs w:val="24"/>
        </w:rPr>
        <w:t>新生每人一式三份，由学生本人用钢笔填写、粘贴照片后交给所在院系。各院系应于</w:t>
      </w:r>
      <w:r w:rsidRPr="005B2D71">
        <w:rPr>
          <w:rFonts w:eastAsia="仿宋"/>
          <w:sz w:val="24"/>
          <w:szCs w:val="24"/>
        </w:rPr>
        <w:t>10</w:t>
      </w:r>
      <w:r w:rsidRPr="005B2D71">
        <w:rPr>
          <w:rFonts w:eastAsia="仿宋"/>
          <w:sz w:val="24"/>
          <w:szCs w:val="24"/>
        </w:rPr>
        <w:t>月</w:t>
      </w:r>
      <w:r w:rsidRPr="005B2D71">
        <w:rPr>
          <w:rFonts w:eastAsia="仿宋" w:hint="eastAsia"/>
          <w:sz w:val="24"/>
          <w:szCs w:val="24"/>
        </w:rPr>
        <w:t>19</w:t>
      </w:r>
      <w:r w:rsidRPr="005B2D71">
        <w:rPr>
          <w:rFonts w:eastAsia="仿宋"/>
          <w:sz w:val="24"/>
          <w:szCs w:val="24"/>
        </w:rPr>
        <w:t>日（周五）前分别提交研究生院培养办公室、校档案馆（存入学校工作档案）、学生档案室（存入学生本人档案）。</w:t>
      </w:r>
    </w:p>
    <w:p w:rsidR="003E5792" w:rsidRPr="005B2D71" w:rsidRDefault="003E5792" w:rsidP="003E5792">
      <w:pPr>
        <w:pStyle w:val="a4"/>
        <w:adjustRightInd w:val="0"/>
        <w:snapToGrid w:val="0"/>
        <w:spacing w:line="360" w:lineRule="auto"/>
        <w:ind w:firstLine="480"/>
        <w:rPr>
          <w:rFonts w:eastAsia="仿宋"/>
          <w:sz w:val="24"/>
          <w:szCs w:val="24"/>
        </w:rPr>
      </w:pPr>
      <w:r w:rsidRPr="005B2D71">
        <w:rPr>
          <w:rFonts w:eastAsia="仿宋"/>
          <w:sz w:val="24"/>
          <w:szCs w:val="24"/>
        </w:rPr>
        <w:t>3</w:t>
      </w:r>
      <w:r w:rsidRPr="005B2D71">
        <w:rPr>
          <w:rFonts w:eastAsia="仿宋"/>
          <w:sz w:val="24"/>
          <w:szCs w:val="24"/>
        </w:rPr>
        <w:t>、材料</w:t>
      </w:r>
      <w:r w:rsidRPr="005B2D71">
        <w:rPr>
          <w:rFonts w:eastAsia="仿宋"/>
          <w:sz w:val="24"/>
          <w:szCs w:val="24"/>
        </w:rPr>
        <w:t>3</w:t>
      </w:r>
      <w:r w:rsidRPr="005B2D71">
        <w:rPr>
          <w:rFonts w:eastAsia="仿宋"/>
          <w:sz w:val="24"/>
          <w:szCs w:val="24"/>
        </w:rPr>
        <w:t>（</w:t>
      </w:r>
      <w:r w:rsidRPr="005B2D71">
        <w:rPr>
          <w:rFonts w:eastAsia="仿宋"/>
          <w:sz w:val="24"/>
          <w:szCs w:val="24"/>
          <w:u w:val="single"/>
        </w:rPr>
        <w:t>《研究生登记卡》）</w:t>
      </w:r>
      <w:r w:rsidRPr="005B2D71">
        <w:rPr>
          <w:rFonts w:eastAsia="仿宋"/>
          <w:sz w:val="24"/>
          <w:szCs w:val="24"/>
        </w:rPr>
        <w:t>新生每人一份，由学生本人用钢笔填写、粘贴照片后交给所在院系，由所在院系保存备用。</w:t>
      </w:r>
    </w:p>
    <w:p w:rsidR="003E5792" w:rsidRPr="005B2D71" w:rsidRDefault="003E5792" w:rsidP="003E5792">
      <w:pPr>
        <w:pStyle w:val="a4"/>
        <w:adjustRightInd w:val="0"/>
        <w:snapToGrid w:val="0"/>
        <w:spacing w:line="360" w:lineRule="auto"/>
        <w:ind w:firstLine="480"/>
        <w:rPr>
          <w:rFonts w:eastAsia="仿宋"/>
          <w:sz w:val="24"/>
          <w:szCs w:val="24"/>
        </w:rPr>
      </w:pPr>
      <w:r w:rsidRPr="005B2D71">
        <w:rPr>
          <w:rFonts w:eastAsia="仿宋"/>
          <w:sz w:val="24"/>
          <w:szCs w:val="24"/>
        </w:rPr>
        <w:t>4</w:t>
      </w:r>
      <w:r w:rsidRPr="005B2D71">
        <w:rPr>
          <w:rFonts w:eastAsia="仿宋"/>
          <w:sz w:val="24"/>
          <w:szCs w:val="24"/>
        </w:rPr>
        <w:t>．材料</w:t>
      </w:r>
      <w:r w:rsidRPr="005B2D71">
        <w:rPr>
          <w:rFonts w:eastAsia="仿宋" w:hint="eastAsia"/>
          <w:sz w:val="24"/>
          <w:szCs w:val="24"/>
        </w:rPr>
        <w:t>10</w:t>
      </w:r>
      <w:r w:rsidRPr="005B2D71">
        <w:rPr>
          <w:rFonts w:eastAsia="仿宋"/>
          <w:sz w:val="24"/>
          <w:szCs w:val="24"/>
        </w:rPr>
        <w:t>（</w:t>
      </w:r>
      <w:proofErr w:type="gramStart"/>
      <w:r w:rsidRPr="005B2D71">
        <w:rPr>
          <w:rFonts w:eastAsia="仿宋"/>
          <w:sz w:val="24"/>
          <w:szCs w:val="24"/>
        </w:rPr>
        <w:t>一</w:t>
      </w:r>
      <w:proofErr w:type="gramEnd"/>
      <w:r w:rsidRPr="005B2D71">
        <w:rPr>
          <w:rFonts w:eastAsia="仿宋"/>
          <w:sz w:val="24"/>
          <w:szCs w:val="24"/>
        </w:rPr>
        <w:t>卡通）为实名卡，部分学生已充值。</w:t>
      </w:r>
      <w:r w:rsidRPr="005B2D71">
        <w:rPr>
          <w:rFonts w:eastAsia="仿宋" w:hint="eastAsia"/>
          <w:sz w:val="24"/>
          <w:szCs w:val="24"/>
        </w:rPr>
        <w:t>具体领取时间由学校</w:t>
      </w:r>
      <w:proofErr w:type="gramStart"/>
      <w:r w:rsidRPr="005B2D71">
        <w:rPr>
          <w:rFonts w:eastAsia="仿宋"/>
          <w:sz w:val="24"/>
          <w:szCs w:val="24"/>
        </w:rPr>
        <w:t>一</w:t>
      </w:r>
      <w:proofErr w:type="gramEnd"/>
      <w:r w:rsidRPr="005B2D71">
        <w:rPr>
          <w:rFonts w:eastAsia="仿宋"/>
          <w:sz w:val="24"/>
          <w:szCs w:val="24"/>
        </w:rPr>
        <w:t>卡通中心</w:t>
      </w:r>
      <w:r w:rsidRPr="005B2D71">
        <w:rPr>
          <w:rFonts w:eastAsia="仿宋" w:hint="eastAsia"/>
          <w:sz w:val="24"/>
          <w:szCs w:val="24"/>
        </w:rPr>
        <w:t>另行通知各院系</w:t>
      </w:r>
      <w:r w:rsidRPr="005B2D71">
        <w:rPr>
          <w:rFonts w:eastAsia="仿宋"/>
          <w:sz w:val="24"/>
          <w:szCs w:val="24"/>
        </w:rPr>
        <w:t>。</w:t>
      </w:r>
    </w:p>
    <w:p w:rsidR="003E5792" w:rsidRDefault="003E5792" w:rsidP="003E5792">
      <w:pPr>
        <w:pStyle w:val="a4"/>
        <w:adjustRightInd w:val="0"/>
        <w:snapToGrid w:val="0"/>
        <w:spacing w:line="360" w:lineRule="auto"/>
        <w:ind w:firstLine="480"/>
        <w:rPr>
          <w:rFonts w:eastAsia="仿宋"/>
          <w:sz w:val="24"/>
        </w:rPr>
      </w:pPr>
      <w:r w:rsidRPr="005B2D71">
        <w:rPr>
          <w:rFonts w:eastAsia="仿宋"/>
          <w:sz w:val="24"/>
          <w:szCs w:val="24"/>
        </w:rPr>
        <w:t>5</w:t>
      </w:r>
      <w:r w:rsidRPr="005B2D71">
        <w:rPr>
          <w:rFonts w:eastAsia="仿宋"/>
          <w:sz w:val="24"/>
          <w:szCs w:val="24"/>
        </w:rPr>
        <w:t>．材料</w:t>
      </w:r>
      <w:r w:rsidRPr="005B2D71">
        <w:rPr>
          <w:rFonts w:eastAsia="仿宋" w:hint="eastAsia"/>
          <w:sz w:val="24"/>
          <w:szCs w:val="24"/>
        </w:rPr>
        <w:t>11</w:t>
      </w:r>
      <w:r w:rsidRPr="005B2D71">
        <w:rPr>
          <w:rFonts w:eastAsia="仿宋"/>
          <w:sz w:val="24"/>
          <w:szCs w:val="24"/>
        </w:rPr>
        <w:t>未委托学校办理银行</w:t>
      </w:r>
      <w:proofErr w:type="gramStart"/>
      <w:r w:rsidRPr="005B2D71">
        <w:rPr>
          <w:rFonts w:eastAsia="仿宋"/>
          <w:sz w:val="24"/>
          <w:szCs w:val="24"/>
        </w:rPr>
        <w:t>卡学生</w:t>
      </w:r>
      <w:proofErr w:type="gramEnd"/>
      <w:r w:rsidRPr="005B2D71">
        <w:rPr>
          <w:rFonts w:eastAsia="仿宋"/>
          <w:sz w:val="24"/>
          <w:szCs w:val="24"/>
        </w:rPr>
        <w:t>无</w:t>
      </w:r>
      <w:r w:rsidRPr="005B2D71">
        <w:rPr>
          <w:rFonts w:eastAsia="仿宋" w:hint="eastAsia"/>
          <w:sz w:val="24"/>
          <w:szCs w:val="24"/>
        </w:rPr>
        <w:t>此项。</w:t>
      </w:r>
    </w:p>
    <w:p w:rsidR="00B22950" w:rsidRPr="003E5792" w:rsidRDefault="003E5792"/>
    <w:sectPr w:rsidR="00B22950" w:rsidRPr="003E5792" w:rsidSect="00E80E16">
      <w:footerReference w:type="default" r:id="rId5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7888824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3238B8" w:rsidRDefault="003E5792">
            <w:pPr>
              <w:pStyle w:val="a3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238B8" w:rsidRDefault="003E5792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A8044F"/>
    <w:multiLevelType w:val="hybridMultilevel"/>
    <w:tmpl w:val="E21C10F8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792"/>
    <w:rsid w:val="00047BBD"/>
    <w:rsid w:val="003E5792"/>
    <w:rsid w:val="00D2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F11914-0745-40FF-BCA5-0DB66627D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57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E57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E5792"/>
    <w:rPr>
      <w:rFonts w:ascii="Times New Roman" w:eastAsia="宋体" w:hAnsi="Times New Roman" w:cs="Times New Roman"/>
      <w:sz w:val="18"/>
      <w:szCs w:val="18"/>
    </w:rPr>
  </w:style>
  <w:style w:type="paragraph" w:styleId="a4">
    <w:name w:val="Body Text Indent"/>
    <w:basedOn w:val="a"/>
    <w:link w:val="Char0"/>
    <w:uiPriority w:val="99"/>
    <w:rsid w:val="003E5792"/>
    <w:pPr>
      <w:ind w:firstLineChars="200" w:firstLine="420"/>
    </w:pPr>
    <w:rPr>
      <w:szCs w:val="21"/>
    </w:rPr>
  </w:style>
  <w:style w:type="character" w:customStyle="1" w:styleId="Char0">
    <w:name w:val="正文文本缩进 Char"/>
    <w:basedOn w:val="a0"/>
    <w:link w:val="a4"/>
    <w:uiPriority w:val="99"/>
    <w:rsid w:val="003E5792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2018-08-22T07:28:00Z</dcterms:created>
  <dcterms:modified xsi:type="dcterms:W3CDTF">2018-08-22T07:29:00Z</dcterms:modified>
</cp:coreProperties>
</file>