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88C" w:rsidRPr="00EF625F" w:rsidRDefault="00CA788C">
      <w:pPr>
        <w:pStyle w:val="Title"/>
        <w:rPr>
          <w:rFonts w:ascii="Times New Roman" w:hAnsi="Times New Roman"/>
        </w:rPr>
      </w:pPr>
      <w:r w:rsidRPr="00EF625F">
        <w:rPr>
          <w:rFonts w:ascii="Times New Roman" w:hAnsi="Times New Roman"/>
        </w:rPr>
        <w:t>Nonlinear Optimization Conditions</w:t>
      </w:r>
    </w:p>
    <w:p w:rsidR="00CA788C" w:rsidRPr="00EF625F" w:rsidRDefault="00CA788C">
      <w:pPr>
        <w:pStyle w:val="Subtitle"/>
        <w:rPr>
          <w:rFonts w:ascii="Times New Roman" w:hAnsi="Times New Roman"/>
        </w:rPr>
      </w:pPr>
      <w:r w:rsidRPr="00EF625F">
        <w:rPr>
          <w:rFonts w:ascii="Times New Roman" w:hAnsi="Times New Roman"/>
        </w:rPr>
        <w:t>Unconstrained</w:t>
      </w:r>
    </w:p>
    <w:p w:rsidR="00CA788C" w:rsidRPr="00EF625F" w:rsidRDefault="00CA788C">
      <w:pPr>
        <w:rPr>
          <w:b/>
          <w:bCs/>
          <w:sz w:val="36"/>
        </w:rPr>
      </w:pPr>
    </w:p>
    <w:p w:rsidR="00CA788C" w:rsidRPr="00EF625F" w:rsidRDefault="00CA788C">
      <w:pPr>
        <w:pStyle w:val="Heading3"/>
        <w:rPr>
          <w:rFonts w:ascii="Times New Roman" w:hAnsi="Times New Roman"/>
        </w:rPr>
      </w:pPr>
      <w:r w:rsidRPr="00EF625F">
        <w:rPr>
          <w:rFonts w:ascii="Times New Roman" w:hAnsi="Times New Roman"/>
        </w:rPr>
        <w:t>Univariate</w:t>
      </w:r>
    </w:p>
    <w:p w:rsidR="00CA788C" w:rsidRPr="00EF625F" w:rsidRDefault="00CA788C">
      <w:pPr>
        <w:pStyle w:val="Heading2"/>
        <w:rPr>
          <w:rFonts w:ascii="Times New Roman" w:hAnsi="Times New Roman"/>
        </w:rPr>
      </w:pPr>
      <w:r w:rsidRPr="00EF625F">
        <w:rPr>
          <w:rFonts w:ascii="Times New Roman" w:hAnsi="Times New Roman"/>
        </w:rPr>
        <w:t>1)</w:t>
      </w:r>
      <w:r w:rsidRPr="00EF625F">
        <w:rPr>
          <w:rFonts w:ascii="Times New Roman" w:hAnsi="Times New Roman"/>
        </w:rPr>
        <w:tab/>
      </w:r>
      <w:r w:rsidRPr="00EF625F">
        <w:rPr>
          <w:rFonts w:ascii="Times New Roman" w:hAnsi="Times New Roman"/>
        </w:rPr>
        <w:tab/>
      </w:r>
      <w:r w:rsidRPr="00EF625F">
        <w:rPr>
          <w:rFonts w:ascii="Times New Roman" w:hAnsi="Times New Roman"/>
          <w:position w:val="-24"/>
        </w:rPr>
        <w:object w:dxaOrig="7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5pt;height:50pt" o:ole="">
            <v:imagedata r:id="rId6" o:title=""/>
          </v:shape>
        </w:object>
      </w:r>
      <w:r w:rsidRPr="00EF625F">
        <w:rPr>
          <w:rFonts w:ascii="Times New Roman" w:hAnsi="Times New Roman"/>
        </w:rPr>
        <w:tab/>
      </w:r>
    </w:p>
    <w:p w:rsidR="00CA788C" w:rsidRPr="00EF625F" w:rsidRDefault="00CA788C">
      <w:pPr>
        <w:pStyle w:val="Heading2"/>
        <w:rPr>
          <w:rFonts w:ascii="Times New Roman" w:hAnsi="Times New Roman"/>
        </w:rPr>
      </w:pPr>
    </w:p>
    <w:p w:rsidR="00CA788C" w:rsidRPr="00EF625F" w:rsidRDefault="00CA788C">
      <w:pPr>
        <w:pStyle w:val="Heading2"/>
        <w:rPr>
          <w:rFonts w:ascii="Times New Roman" w:hAnsi="Times New Roman"/>
        </w:rPr>
      </w:pPr>
      <w:r w:rsidRPr="00EF625F">
        <w:rPr>
          <w:rFonts w:ascii="Times New Roman" w:hAnsi="Times New Roman"/>
        </w:rPr>
        <w:t>2)</w:t>
      </w:r>
      <w:r w:rsidRPr="00EF625F">
        <w:rPr>
          <w:rFonts w:ascii="Times New Roman" w:hAnsi="Times New Roman"/>
        </w:rPr>
        <w:tab/>
      </w:r>
      <w:r w:rsidRPr="00EF625F">
        <w:rPr>
          <w:rFonts w:ascii="Times New Roman" w:hAnsi="Times New Roman"/>
        </w:rPr>
        <w:tab/>
      </w:r>
      <w:r w:rsidRPr="00EF625F">
        <w:rPr>
          <w:rFonts w:ascii="Times New Roman" w:hAnsi="Times New Roman"/>
          <w:position w:val="-60"/>
        </w:rPr>
        <w:object w:dxaOrig="2280" w:dyaOrig="1320">
          <v:shape id="_x0000_i1026" type="#_x0000_t75" style="width:179.5pt;height:105pt" o:ole="">
            <v:imagedata r:id="rId8" o:title=""/>
          </v:shape>
        </w:object>
      </w:r>
    </w:p>
    <w:p w:rsidR="00CA788C" w:rsidRPr="00EF625F" w:rsidRDefault="00CA788C">
      <w:pPr>
        <w:pStyle w:val="Heading1"/>
        <w:rPr>
          <w:rFonts w:ascii="Times New Roman" w:hAnsi="Times New Roman"/>
          <w:color w:val="008000"/>
        </w:rPr>
      </w:pPr>
      <w:r w:rsidRPr="00EF625F">
        <w:rPr>
          <w:rFonts w:ascii="Times New Roman" w:hAnsi="Times New Roman"/>
          <w:color w:val="008000"/>
        </w:rPr>
        <w:t xml:space="preserve">Multivariate     </w:t>
      </w:r>
    </w:p>
    <w:p w:rsidR="00CA788C" w:rsidRPr="00EF625F" w:rsidRDefault="00CA788C"/>
    <w:p w:rsidR="00CA788C" w:rsidRPr="00EF625F" w:rsidRDefault="00CA788C">
      <w:pPr>
        <w:rPr>
          <w:sz w:val="32"/>
        </w:rPr>
      </w:pPr>
      <w:r w:rsidRPr="00EF625F">
        <w:rPr>
          <w:sz w:val="36"/>
        </w:rPr>
        <w:tab/>
      </w:r>
      <w:r w:rsidRPr="00EF625F">
        <w:rPr>
          <w:sz w:val="32"/>
        </w:rPr>
        <w:t>1)</w:t>
      </w:r>
      <w:r w:rsidRPr="00EF625F">
        <w:rPr>
          <w:sz w:val="32"/>
        </w:rPr>
        <w:tab/>
      </w:r>
      <w:r w:rsidRPr="00EF625F">
        <w:rPr>
          <w:sz w:val="32"/>
        </w:rPr>
        <w:tab/>
      </w:r>
      <w:r w:rsidRPr="00EF625F">
        <w:rPr>
          <w:position w:val="-32"/>
          <w:sz w:val="32"/>
        </w:rPr>
        <w:object w:dxaOrig="1960" w:dyaOrig="740">
          <v:shape id="_x0000_i1027" type="#_x0000_t75" style="width:158.5pt;height:60pt" o:ole="">
            <v:imagedata r:id="rId10" o:title=""/>
          </v:shape>
        </w:object>
      </w:r>
    </w:p>
    <w:p w:rsidR="00CA788C" w:rsidRPr="00EF625F" w:rsidRDefault="00CA788C">
      <w:pPr>
        <w:rPr>
          <w:sz w:val="32"/>
        </w:rPr>
      </w:pPr>
    </w:p>
    <w:p w:rsidR="00CA788C" w:rsidRPr="00EF625F" w:rsidRDefault="00CA788C">
      <w:pPr>
        <w:rPr>
          <w:sz w:val="32"/>
        </w:rPr>
      </w:pPr>
      <w:r w:rsidRPr="00EF625F">
        <w:rPr>
          <w:sz w:val="32"/>
        </w:rPr>
        <w:tab/>
        <w:t xml:space="preserve">2)   </w:t>
      </w:r>
    </w:p>
    <w:p w:rsidR="00CA788C" w:rsidRPr="00EF625F" w:rsidRDefault="00CA788C">
      <w:pPr>
        <w:jc w:val="right"/>
        <w:rPr>
          <w:sz w:val="32"/>
        </w:rPr>
      </w:pPr>
      <w:r w:rsidRPr="00EF625F">
        <w:rPr>
          <w:position w:val="-32"/>
          <w:sz w:val="32"/>
        </w:rPr>
        <w:object w:dxaOrig="5840" w:dyaOrig="740">
          <v:shape id="_x0000_i1028" type="#_x0000_t75" style="width:382pt;height:47.5pt" o:ole="">
            <v:imagedata r:id="rId12" o:title=""/>
          </v:shape>
        </w:object>
      </w:r>
    </w:p>
    <w:p w:rsidR="00CA788C" w:rsidRPr="00EF625F" w:rsidRDefault="00CA788C">
      <w:pPr>
        <w:jc w:val="right"/>
        <w:rPr>
          <w:sz w:val="32"/>
        </w:rPr>
      </w:pPr>
    </w:p>
    <w:p w:rsidR="00CA788C" w:rsidRPr="00EF625F" w:rsidRDefault="00CA788C">
      <w:pPr>
        <w:ind w:left="720"/>
        <w:jc w:val="right"/>
        <w:rPr>
          <w:sz w:val="32"/>
        </w:rPr>
      </w:pPr>
      <w:r w:rsidRPr="00EF625F">
        <w:rPr>
          <w:position w:val="-32"/>
          <w:sz w:val="32"/>
        </w:rPr>
        <w:object w:dxaOrig="5740" w:dyaOrig="740">
          <v:shape id="_x0000_i1029" type="#_x0000_t75" style="width:390.5pt;height:50pt" o:ole="">
            <v:imagedata r:id="rId14" o:title=""/>
          </v:shape>
        </w:object>
      </w:r>
    </w:p>
    <w:p w:rsidR="00CA788C" w:rsidRPr="00EF625F" w:rsidRDefault="00CA788C">
      <w:pPr>
        <w:rPr>
          <w:sz w:val="32"/>
        </w:rPr>
      </w:pPr>
      <w:r w:rsidRPr="00EF625F">
        <w:rPr>
          <w:sz w:val="32"/>
        </w:rPr>
        <w:tab/>
      </w:r>
    </w:p>
    <w:p w:rsidR="00CA788C" w:rsidRPr="00EF625F" w:rsidRDefault="00CA788C">
      <w:pPr>
        <w:pStyle w:val="Title"/>
        <w:rPr>
          <w:rFonts w:ascii="Times New Roman" w:hAnsi="Times New Roman"/>
        </w:rPr>
      </w:pPr>
      <w:r w:rsidRPr="00EF625F">
        <w:rPr>
          <w:rFonts w:ascii="Times New Roman" w:hAnsi="Times New Roman"/>
          <w:sz w:val="32"/>
        </w:rPr>
        <w:br w:type="page"/>
      </w:r>
      <w:r w:rsidRPr="00EF625F">
        <w:rPr>
          <w:rFonts w:ascii="Times New Roman" w:hAnsi="Times New Roman"/>
        </w:rPr>
        <w:lastRenderedPageBreak/>
        <w:t>Nonlinear Optimization Conditions</w:t>
      </w:r>
    </w:p>
    <w:p w:rsidR="00CA788C" w:rsidRPr="00EF625F" w:rsidRDefault="00CA788C">
      <w:pPr>
        <w:pStyle w:val="Subtitle"/>
        <w:rPr>
          <w:rFonts w:ascii="Times New Roman" w:hAnsi="Times New Roman"/>
        </w:rPr>
      </w:pPr>
      <w:r w:rsidRPr="00EF625F">
        <w:rPr>
          <w:rFonts w:ascii="Times New Roman" w:hAnsi="Times New Roman"/>
        </w:rPr>
        <w:t>Constrained – Equality</w:t>
      </w:r>
    </w:p>
    <w:p w:rsidR="00CA788C" w:rsidRPr="00EF625F" w:rsidRDefault="00CA788C">
      <w:pPr>
        <w:pStyle w:val="Heading4"/>
        <w:spacing w:line="240" w:lineRule="auto"/>
        <w:ind w:firstLine="720"/>
        <w:rPr>
          <w:rFonts w:ascii="Times New Roman" w:hAnsi="Times New Roman"/>
          <w:color w:val="008000"/>
        </w:rPr>
      </w:pPr>
      <w:r w:rsidRPr="00EF625F">
        <w:rPr>
          <w:rFonts w:ascii="Times New Roman" w:hAnsi="Times New Roman"/>
          <w:color w:val="008000"/>
        </w:rPr>
        <w:t>Consider the problem</w:t>
      </w:r>
    </w:p>
    <w:p w:rsidR="00CA788C" w:rsidRPr="00EF625F" w:rsidRDefault="00CA788C">
      <w:pPr>
        <w:ind w:left="1440" w:firstLine="1440"/>
        <w:rPr>
          <w:sz w:val="32"/>
        </w:rPr>
      </w:pPr>
      <w:r w:rsidRPr="00EF625F">
        <w:rPr>
          <w:sz w:val="32"/>
        </w:rPr>
        <w:t>Maximize</w:t>
      </w:r>
      <w:r w:rsidRPr="00EF625F">
        <w:rPr>
          <w:sz w:val="32"/>
        </w:rPr>
        <w:tab/>
        <w:t>f(X)</w:t>
      </w:r>
    </w:p>
    <w:p w:rsidR="00CA788C" w:rsidRPr="00EF625F" w:rsidRDefault="00CA788C">
      <w:pPr>
        <w:pStyle w:val="Subtitle"/>
        <w:ind w:left="720" w:firstLine="720"/>
        <w:jc w:val="left"/>
        <w:rPr>
          <w:rFonts w:ascii="Times New Roman" w:hAnsi="Times New Roman"/>
          <w:b w:val="0"/>
          <w:bCs w:val="0"/>
          <w:color w:val="auto"/>
          <w:sz w:val="32"/>
        </w:rPr>
      </w:pPr>
      <w:proofErr w:type="spellStart"/>
      <w:r w:rsidRPr="00EF625F">
        <w:rPr>
          <w:rFonts w:ascii="Times New Roman" w:hAnsi="Times New Roman"/>
          <w:b w:val="0"/>
          <w:bCs w:val="0"/>
          <w:color w:val="auto"/>
          <w:sz w:val="32"/>
        </w:rPr>
        <w:t>s.t.</w:t>
      </w:r>
      <w:proofErr w:type="spellEnd"/>
      <w:r w:rsidRPr="00EF625F">
        <w:rPr>
          <w:rFonts w:ascii="Times New Roman" w:hAnsi="Times New Roman"/>
          <w:b w:val="0"/>
          <w:bCs w:val="0"/>
          <w:color w:val="auto"/>
          <w:sz w:val="32"/>
        </w:rPr>
        <w:tab/>
      </w:r>
      <w:r w:rsidRPr="00EF625F">
        <w:rPr>
          <w:rFonts w:ascii="Times New Roman" w:hAnsi="Times New Roman"/>
          <w:b w:val="0"/>
          <w:bCs w:val="0"/>
          <w:color w:val="auto"/>
          <w:sz w:val="32"/>
        </w:rPr>
        <w:tab/>
      </w:r>
      <w:proofErr w:type="spellStart"/>
      <w:proofErr w:type="gramStart"/>
      <w:r w:rsidRPr="00EF625F">
        <w:rPr>
          <w:rFonts w:ascii="Times New Roman" w:hAnsi="Times New Roman"/>
          <w:b w:val="0"/>
          <w:bCs w:val="0"/>
          <w:color w:val="auto"/>
          <w:sz w:val="32"/>
        </w:rPr>
        <w:t>g</w:t>
      </w:r>
      <w:r w:rsidRPr="00EF625F">
        <w:rPr>
          <w:rFonts w:ascii="Times New Roman" w:hAnsi="Times New Roman"/>
          <w:b w:val="0"/>
          <w:bCs w:val="0"/>
          <w:color w:val="auto"/>
          <w:sz w:val="32"/>
          <w:vertAlign w:val="subscript"/>
        </w:rPr>
        <w:t>i</w:t>
      </w:r>
      <w:proofErr w:type="spellEnd"/>
      <w:r w:rsidRPr="00EF625F">
        <w:rPr>
          <w:rFonts w:ascii="Times New Roman" w:hAnsi="Times New Roman"/>
          <w:b w:val="0"/>
          <w:bCs w:val="0"/>
          <w:color w:val="auto"/>
          <w:sz w:val="32"/>
        </w:rPr>
        <w:t>(</w:t>
      </w:r>
      <w:proofErr w:type="gramEnd"/>
      <w:r w:rsidRPr="00EF625F">
        <w:rPr>
          <w:rFonts w:ascii="Times New Roman" w:hAnsi="Times New Roman"/>
          <w:b w:val="0"/>
          <w:bCs w:val="0"/>
          <w:color w:val="auto"/>
          <w:sz w:val="32"/>
        </w:rPr>
        <w:t>X) = b</w:t>
      </w:r>
      <w:r w:rsidRPr="00EF625F">
        <w:rPr>
          <w:rFonts w:ascii="Times New Roman" w:hAnsi="Times New Roman"/>
          <w:b w:val="0"/>
          <w:bCs w:val="0"/>
          <w:color w:val="auto"/>
          <w:sz w:val="32"/>
          <w:vertAlign w:val="subscript"/>
        </w:rPr>
        <w:t>i</w:t>
      </w:r>
      <w:r w:rsidRPr="00EF625F">
        <w:rPr>
          <w:rFonts w:ascii="Times New Roman" w:hAnsi="Times New Roman"/>
          <w:b w:val="0"/>
          <w:bCs w:val="0"/>
          <w:color w:val="auto"/>
          <w:sz w:val="32"/>
        </w:rPr>
        <w:tab/>
      </w:r>
      <w:r w:rsidRPr="00EF625F">
        <w:rPr>
          <w:rFonts w:ascii="Times New Roman" w:hAnsi="Times New Roman"/>
          <w:b w:val="0"/>
          <w:bCs w:val="0"/>
          <w:color w:val="auto"/>
          <w:sz w:val="32"/>
        </w:rPr>
        <w:tab/>
        <w:t xml:space="preserve">for all </w:t>
      </w:r>
      <w:proofErr w:type="spellStart"/>
      <w:r w:rsidRPr="00EF625F">
        <w:rPr>
          <w:rFonts w:ascii="Times New Roman" w:hAnsi="Times New Roman"/>
          <w:b w:val="0"/>
          <w:bCs w:val="0"/>
          <w:color w:val="auto"/>
          <w:sz w:val="32"/>
        </w:rPr>
        <w:t>i</w:t>
      </w:r>
      <w:proofErr w:type="spellEnd"/>
    </w:p>
    <w:p w:rsidR="00CA788C" w:rsidRPr="00EF625F" w:rsidRDefault="00CA788C" w:rsidP="009F5DA0">
      <w:pPr>
        <w:rPr>
          <w:color w:val="008000"/>
          <w:sz w:val="32"/>
        </w:rPr>
      </w:pPr>
      <w:r w:rsidRPr="00EF625F">
        <w:tab/>
      </w:r>
      <w:r w:rsidRPr="00EF625F">
        <w:rPr>
          <w:color w:val="008000"/>
          <w:sz w:val="32"/>
        </w:rPr>
        <w:t xml:space="preserve">The </w:t>
      </w:r>
      <w:proofErr w:type="spellStart"/>
      <w:r w:rsidRPr="00EF625F">
        <w:rPr>
          <w:color w:val="008000"/>
          <w:sz w:val="32"/>
        </w:rPr>
        <w:t>Lagrangian</w:t>
      </w:r>
      <w:proofErr w:type="spellEnd"/>
      <w:r w:rsidRPr="00EF625F">
        <w:rPr>
          <w:color w:val="008000"/>
          <w:sz w:val="32"/>
        </w:rPr>
        <w:t xml:space="preserve"> approach: </w:t>
      </w:r>
    </w:p>
    <w:p w:rsidR="00CA788C" w:rsidRPr="00EF625F" w:rsidRDefault="00CA788C">
      <w:pPr>
        <w:framePr w:w="9792" w:wrap="auto" w:vAnchor="text" w:hAnchor="margin" w:x="1" w:y="1"/>
        <w:jc w:val="center"/>
      </w:pPr>
      <w:r w:rsidRPr="00EF625F">
        <w:rPr>
          <w:position w:val="-28"/>
          <w:sz w:val="20"/>
        </w:rPr>
        <w:object w:dxaOrig="3340" w:dyaOrig="540">
          <v:shape id="_x0000_i1030" type="#_x0000_t75" style="width:245.5pt;height:40.5pt" o:ole="" fillcolor="window">
            <v:imagedata r:id="rId16" o:title=""/>
          </v:shape>
        </w:object>
      </w:r>
    </w:p>
    <w:p w:rsidR="00CA788C" w:rsidRPr="00EF625F" w:rsidRDefault="00CA788C">
      <w:pPr>
        <w:pStyle w:val="Caption"/>
        <w:ind w:firstLine="720"/>
      </w:pPr>
      <w:r w:rsidRPr="00EF625F">
        <w:t>FOC</w:t>
      </w:r>
    </w:p>
    <w:p w:rsidR="00CA788C" w:rsidRPr="00EF625F" w:rsidRDefault="00CA788C">
      <w:pPr>
        <w:jc w:val="center"/>
      </w:pPr>
      <w:r w:rsidRPr="00EF625F">
        <w:rPr>
          <w:position w:val="-62"/>
          <w:sz w:val="20"/>
        </w:rPr>
        <w:object w:dxaOrig="4520" w:dyaOrig="1359">
          <v:shape id="_x0000_i1031" type="#_x0000_t75" style="width:356.5pt;height:107.5pt" o:ole="" fillcolor="window">
            <v:imagedata r:id="rId18" o:title=""/>
          </v:shape>
        </w:object>
      </w:r>
    </w:p>
    <w:p w:rsidR="00CA788C" w:rsidRPr="00EF625F" w:rsidRDefault="00CA788C">
      <w:pPr>
        <w:rPr>
          <w:color w:val="008000"/>
          <w:sz w:val="32"/>
        </w:rPr>
      </w:pPr>
      <w:r w:rsidRPr="00EF625F">
        <w:tab/>
      </w:r>
      <w:r w:rsidRPr="00EF625F">
        <w:rPr>
          <w:color w:val="008000"/>
          <w:sz w:val="32"/>
        </w:rPr>
        <w:t>Following the basic LP setup:</w:t>
      </w:r>
    </w:p>
    <w:p w:rsidR="00CA788C" w:rsidRPr="00EF625F" w:rsidRDefault="00CA788C">
      <w:pPr>
        <w:jc w:val="center"/>
        <w:rPr>
          <w:sz w:val="22"/>
        </w:rPr>
      </w:pPr>
      <w:r w:rsidRPr="00EF625F">
        <w:rPr>
          <w:position w:val="-48"/>
          <w:sz w:val="22"/>
        </w:rPr>
        <w:object w:dxaOrig="3100" w:dyaOrig="1080">
          <v:shape id="_x0000_i1032" type="#_x0000_t75" style="width:195.5pt;height:68.5pt" o:ole="" fillcolor="window">
            <v:imagedata r:id="rId20" o:title=""/>
          </v:shape>
        </w:object>
      </w:r>
    </w:p>
    <w:p w:rsidR="00CA788C" w:rsidRPr="00EF625F" w:rsidRDefault="00CA788C" w:rsidP="00CA788C">
      <w:pPr>
        <w:rPr>
          <w:sz w:val="32"/>
          <w:bdr w:val="single" w:sz="4" w:space="0" w:color="auto"/>
        </w:rPr>
      </w:pPr>
      <w:r w:rsidRPr="00EF625F">
        <w:rPr>
          <w:sz w:val="22"/>
        </w:rPr>
        <w:tab/>
      </w:r>
      <w:r w:rsidRPr="00EF625F">
        <w:rPr>
          <w:sz w:val="32"/>
          <w:bdr w:val="single" w:sz="4" w:space="0" w:color="auto"/>
        </w:rPr>
        <w:t>FOC</w:t>
      </w:r>
    </w:p>
    <w:p w:rsidR="00CA788C" w:rsidRPr="00EF625F" w:rsidRDefault="00CA788C" w:rsidP="00CA788C">
      <w:pPr>
        <w:rPr>
          <w:sz w:val="22"/>
        </w:rPr>
      </w:pPr>
      <w:r w:rsidRPr="00EF625F">
        <w:rPr>
          <w:position w:val="-62"/>
          <w:sz w:val="22"/>
        </w:rPr>
        <w:object w:dxaOrig="4200" w:dyaOrig="1359">
          <v:shape id="_x0000_i1033" type="#_x0000_t75" style="width:294pt;height:95pt" o:ole="" fillcolor="window">
            <v:imagedata r:id="rId22" o:title=""/>
          </v:shape>
        </w:object>
      </w:r>
    </w:p>
    <w:p w:rsidR="00CA788C" w:rsidRPr="00EF625F" w:rsidRDefault="00CA788C">
      <w:pPr>
        <w:pStyle w:val="Title"/>
        <w:rPr>
          <w:rFonts w:ascii="Times New Roman" w:hAnsi="Times New Roman"/>
        </w:rPr>
      </w:pPr>
      <w:r w:rsidRPr="00EF625F">
        <w:rPr>
          <w:rFonts w:ascii="Times New Roman" w:hAnsi="Times New Roman"/>
          <w:sz w:val="22"/>
        </w:rPr>
        <w:br w:type="page"/>
      </w:r>
      <w:bookmarkStart w:id="0" w:name="_GoBack"/>
      <w:bookmarkEnd w:id="0"/>
      <w:r w:rsidRPr="00EF625F">
        <w:rPr>
          <w:rFonts w:ascii="Times New Roman" w:hAnsi="Times New Roman"/>
        </w:rPr>
        <w:lastRenderedPageBreak/>
        <w:t>Nonlinear Optimization Conditions</w:t>
      </w:r>
    </w:p>
    <w:p w:rsidR="00CA788C" w:rsidRPr="00EF625F" w:rsidRDefault="00CA788C">
      <w:pPr>
        <w:pStyle w:val="Subtitle"/>
        <w:rPr>
          <w:rFonts w:ascii="Times New Roman" w:hAnsi="Times New Roman"/>
        </w:rPr>
      </w:pPr>
      <w:r w:rsidRPr="00EF625F">
        <w:rPr>
          <w:rFonts w:ascii="Times New Roman" w:hAnsi="Times New Roman"/>
        </w:rPr>
        <w:t>Constrained – Equality / Example</w:t>
      </w:r>
    </w:p>
    <w:p w:rsidR="00CA788C" w:rsidRPr="00EF625F" w:rsidRDefault="00CA788C">
      <w:pPr>
        <w:spacing w:line="480" w:lineRule="auto"/>
        <w:ind w:firstLine="2160"/>
        <w:rPr>
          <w:sz w:val="32"/>
        </w:rPr>
      </w:pPr>
      <w:r w:rsidRPr="00EF625F">
        <w:rPr>
          <w:sz w:val="32"/>
        </w:rPr>
        <w:t>Minimize</w:t>
      </w:r>
      <w:r w:rsidRPr="00EF625F">
        <w:rPr>
          <w:sz w:val="32"/>
        </w:rPr>
        <w:tab/>
      </w:r>
      <w:r w:rsidRPr="00EF625F">
        <w:rPr>
          <w:sz w:val="32"/>
        </w:rPr>
        <w:tab/>
        <w:t>X</w:t>
      </w:r>
      <w:r w:rsidRPr="00EF625F">
        <w:rPr>
          <w:sz w:val="32"/>
          <w:vertAlign w:val="superscript"/>
        </w:rPr>
        <w:t>2</w:t>
      </w:r>
      <w:r w:rsidRPr="00EF625F">
        <w:rPr>
          <w:sz w:val="32"/>
          <w:vertAlign w:val="subscript"/>
        </w:rPr>
        <w:t>1</w:t>
      </w:r>
      <w:r w:rsidRPr="00EF625F">
        <w:rPr>
          <w:sz w:val="32"/>
        </w:rPr>
        <w:t xml:space="preserve"> + X</w:t>
      </w:r>
      <w:r w:rsidRPr="00EF625F">
        <w:rPr>
          <w:sz w:val="32"/>
          <w:vertAlign w:val="superscript"/>
        </w:rPr>
        <w:t>2</w:t>
      </w:r>
      <w:r w:rsidRPr="00EF625F">
        <w:rPr>
          <w:sz w:val="32"/>
          <w:vertAlign w:val="subscript"/>
        </w:rPr>
        <w:t>2</w:t>
      </w:r>
    </w:p>
    <w:p w:rsidR="00CA788C" w:rsidRPr="00EF625F" w:rsidRDefault="00CA788C">
      <w:pPr>
        <w:spacing w:line="480" w:lineRule="auto"/>
        <w:ind w:firstLine="2160"/>
        <w:rPr>
          <w:sz w:val="32"/>
        </w:rPr>
      </w:pPr>
      <w:proofErr w:type="spellStart"/>
      <w:r w:rsidRPr="00EF625F">
        <w:rPr>
          <w:sz w:val="32"/>
        </w:rPr>
        <w:t>s.t.</w:t>
      </w:r>
      <w:proofErr w:type="spellEnd"/>
      <w:r w:rsidRPr="00EF625F">
        <w:rPr>
          <w:sz w:val="32"/>
        </w:rPr>
        <w:tab/>
      </w:r>
      <w:r w:rsidRPr="00EF625F">
        <w:rPr>
          <w:sz w:val="32"/>
        </w:rPr>
        <w:tab/>
      </w:r>
      <w:r w:rsidRPr="00EF625F">
        <w:rPr>
          <w:sz w:val="32"/>
        </w:rPr>
        <w:tab/>
        <w:t>X</w:t>
      </w:r>
      <w:r w:rsidRPr="00EF625F">
        <w:rPr>
          <w:sz w:val="32"/>
          <w:vertAlign w:val="subscript"/>
        </w:rPr>
        <w:t>1</w:t>
      </w:r>
      <w:r w:rsidRPr="00EF625F">
        <w:rPr>
          <w:sz w:val="32"/>
        </w:rPr>
        <w:t xml:space="preserve"> + </w:t>
      </w:r>
      <w:proofErr w:type="gramStart"/>
      <w:r w:rsidRPr="00EF625F">
        <w:rPr>
          <w:sz w:val="32"/>
        </w:rPr>
        <w:t>X</w:t>
      </w:r>
      <w:r w:rsidRPr="00EF625F">
        <w:rPr>
          <w:sz w:val="32"/>
          <w:vertAlign w:val="subscript"/>
        </w:rPr>
        <w:t>2</w:t>
      </w:r>
      <w:r w:rsidRPr="00EF625F">
        <w:rPr>
          <w:sz w:val="32"/>
        </w:rPr>
        <w:t xml:space="preserve">  =</w:t>
      </w:r>
      <w:proofErr w:type="gramEnd"/>
      <w:r w:rsidRPr="00EF625F">
        <w:rPr>
          <w:sz w:val="32"/>
        </w:rPr>
        <w:t xml:space="preserve">  10</w:t>
      </w:r>
    </w:p>
    <w:p w:rsidR="00CA788C" w:rsidRPr="00EF625F" w:rsidRDefault="00CA788C">
      <w:pPr>
        <w:pStyle w:val="Heading4"/>
        <w:rPr>
          <w:rFonts w:ascii="Times New Roman" w:hAnsi="Times New Roman"/>
          <w:color w:val="008000"/>
        </w:rPr>
      </w:pPr>
      <w:r w:rsidRPr="00EF625F">
        <w:rPr>
          <w:rFonts w:ascii="Times New Roman" w:hAnsi="Times New Roman"/>
          <w:color w:val="008000"/>
        </w:rPr>
        <w:t xml:space="preserve">The </w:t>
      </w:r>
      <w:proofErr w:type="spellStart"/>
      <w:r w:rsidRPr="00EF625F">
        <w:rPr>
          <w:rFonts w:ascii="Times New Roman" w:hAnsi="Times New Roman"/>
          <w:color w:val="008000"/>
        </w:rPr>
        <w:t>Lagrangian</w:t>
      </w:r>
      <w:proofErr w:type="spellEnd"/>
      <w:r w:rsidRPr="00EF625F">
        <w:rPr>
          <w:rFonts w:ascii="Times New Roman" w:hAnsi="Times New Roman"/>
          <w:color w:val="008000"/>
        </w:rPr>
        <w:t xml:space="preserve"> function is </w:t>
      </w:r>
    </w:p>
    <w:p w:rsidR="00CA788C" w:rsidRPr="00EF625F" w:rsidRDefault="00CA788C">
      <w:pPr>
        <w:spacing w:line="480" w:lineRule="auto"/>
        <w:ind w:firstLine="2160"/>
        <w:rPr>
          <w:sz w:val="32"/>
        </w:rPr>
      </w:pPr>
      <w:r w:rsidRPr="00EF625F">
        <w:rPr>
          <w:sz w:val="32"/>
        </w:rPr>
        <w:t>L(</w:t>
      </w:r>
      <w:proofErr w:type="spellStart"/>
      <w:r w:rsidRPr="00EF625F">
        <w:rPr>
          <w:sz w:val="32"/>
        </w:rPr>
        <w:t>X</w:t>
      </w:r>
      <w:proofErr w:type="gramStart"/>
      <w:r w:rsidRPr="00EF625F">
        <w:rPr>
          <w:sz w:val="32"/>
        </w:rPr>
        <w:t>,</w:t>
      </w:r>
      <w:r w:rsidR="00EF625F">
        <w:rPr>
          <w:sz w:val="32"/>
        </w:rPr>
        <w:t>λ</w:t>
      </w:r>
      <w:proofErr w:type="spellEnd"/>
      <w:proofErr w:type="gramEnd"/>
      <w:r w:rsidRPr="00EF625F">
        <w:rPr>
          <w:sz w:val="32"/>
        </w:rPr>
        <w:t>)  =  X</w:t>
      </w:r>
      <w:r w:rsidRPr="00EF625F">
        <w:rPr>
          <w:sz w:val="32"/>
          <w:vertAlign w:val="superscript"/>
        </w:rPr>
        <w:t>2</w:t>
      </w:r>
      <w:r w:rsidRPr="00EF625F">
        <w:rPr>
          <w:sz w:val="32"/>
          <w:vertAlign w:val="subscript"/>
        </w:rPr>
        <w:t>1</w:t>
      </w:r>
      <w:r w:rsidRPr="00EF625F">
        <w:rPr>
          <w:sz w:val="32"/>
        </w:rPr>
        <w:t xml:space="preserve"> + X</w:t>
      </w:r>
      <w:r w:rsidRPr="00EF625F">
        <w:rPr>
          <w:sz w:val="32"/>
          <w:vertAlign w:val="superscript"/>
        </w:rPr>
        <w:t>2</w:t>
      </w:r>
      <w:r w:rsidRPr="00EF625F">
        <w:rPr>
          <w:sz w:val="32"/>
          <w:vertAlign w:val="subscript"/>
        </w:rPr>
        <w:t>2</w:t>
      </w:r>
      <w:r w:rsidRPr="00EF625F">
        <w:rPr>
          <w:sz w:val="32"/>
        </w:rPr>
        <w:t xml:space="preserve"> </w:t>
      </w:r>
      <w:r w:rsidRPr="00EF625F">
        <w:rPr>
          <w:sz w:val="32"/>
        </w:rPr>
        <w:noBreakHyphen/>
        <w:t xml:space="preserve"> </w:t>
      </w:r>
      <w:r w:rsidR="00EF625F">
        <w:rPr>
          <w:sz w:val="32"/>
        </w:rPr>
        <w:t>λ</w:t>
      </w:r>
      <w:r w:rsidRPr="00EF625F">
        <w:rPr>
          <w:sz w:val="32"/>
        </w:rPr>
        <w:t>(X</w:t>
      </w:r>
      <w:r w:rsidRPr="00EF625F">
        <w:rPr>
          <w:sz w:val="32"/>
          <w:vertAlign w:val="subscript"/>
        </w:rPr>
        <w:t>1</w:t>
      </w:r>
      <w:r w:rsidRPr="00EF625F">
        <w:rPr>
          <w:sz w:val="32"/>
        </w:rPr>
        <w:t xml:space="preserve"> + X</w:t>
      </w:r>
      <w:r w:rsidRPr="00EF625F">
        <w:rPr>
          <w:sz w:val="32"/>
          <w:vertAlign w:val="subscript"/>
        </w:rPr>
        <w:t>2</w:t>
      </w:r>
      <w:r w:rsidRPr="00EF625F">
        <w:rPr>
          <w:sz w:val="32"/>
        </w:rPr>
        <w:t xml:space="preserve"> </w:t>
      </w:r>
      <w:r w:rsidRPr="00EF625F">
        <w:rPr>
          <w:sz w:val="32"/>
        </w:rPr>
        <w:noBreakHyphen/>
        <w:t xml:space="preserve"> 10)</w:t>
      </w:r>
    </w:p>
    <w:p w:rsidR="00CA788C" w:rsidRPr="00EF625F" w:rsidRDefault="00CA788C">
      <w:pPr>
        <w:pStyle w:val="Heading4"/>
        <w:rPr>
          <w:rFonts w:ascii="Times New Roman" w:hAnsi="Times New Roman"/>
          <w:color w:val="008000"/>
        </w:rPr>
      </w:pPr>
      <w:r w:rsidRPr="00EF625F">
        <w:rPr>
          <w:rFonts w:ascii="Times New Roman" w:hAnsi="Times New Roman"/>
          <w:color w:val="008000"/>
        </w:rPr>
        <w:t>Forming the Lagrange multiplier conditions leads to</w:t>
      </w:r>
    </w:p>
    <w:p w:rsidR="00CA788C" w:rsidRPr="00EF625F" w:rsidRDefault="00CA788C">
      <w:pPr>
        <w:spacing w:line="480" w:lineRule="auto"/>
        <w:jc w:val="center"/>
        <w:rPr>
          <w:sz w:val="32"/>
        </w:rPr>
      </w:pPr>
      <w:r w:rsidRPr="00EF625F">
        <w:rPr>
          <w:position w:val="-130"/>
          <w:sz w:val="32"/>
        </w:rPr>
        <w:object w:dxaOrig="4720" w:dyaOrig="2659">
          <v:shape id="_x0000_i1034" type="#_x0000_t75" style="width:260pt;height:146.5pt" o:ole="" fillcolor="window">
            <v:imagedata r:id="rId24" o:title=""/>
          </v:shape>
        </w:object>
      </w:r>
      <w:r w:rsidR="003C11C6" w:rsidRPr="00EF625F">
        <w:rPr>
          <w:noProof/>
          <w:sz w:val="32"/>
        </w:rPr>
        <mc:AlternateContent>
          <mc:Choice Requires="wps">
            <w:drawing>
              <wp:anchor distT="0" distB="0" distL="114300" distR="114300" simplePos="0" relativeHeight="251657728" behindDoc="1" locked="1" layoutInCell="0" allowOverlap="1">
                <wp:simplePos x="0" y="0"/>
                <wp:positionH relativeFrom="margin">
                  <wp:posOffset>2194560</wp:posOffset>
                </wp:positionH>
                <wp:positionV relativeFrom="paragraph">
                  <wp:posOffset>0</wp:posOffset>
                </wp:positionV>
                <wp:extent cx="1828800" cy="914400"/>
                <wp:effectExtent l="3810" t="0" r="0" b="190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914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9F5DA0" w:rsidRDefault="009F5DA0">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172.8pt;margin-top:0;width:2in;height:1in;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" o:allowincell="f" filled="f" stroked="f" strokeweight="0">
                <v:textbox inset="0,0,0,0">
                  <w:txbxContent>
                    <w:p w:rsidR="009F5DA0" w:rsidRDefault="009F5DA0">
                      <w:pPr>
                        <w:jc w:val="center"/>
                      </w:pPr>
                    </w:p>
                  </w:txbxContent>
                </v:textbox>
                <w10:wrap anchorx="margin"/>
                <w10:anchorlock/>
              </v:rect>
            </w:pict>
          </mc:Fallback>
        </mc:AlternateContent>
      </w:r>
    </w:p>
    <w:p w:rsidR="00CA788C" w:rsidRPr="00EF625F" w:rsidRDefault="00CA788C">
      <w:pPr>
        <w:spacing w:line="480" w:lineRule="auto"/>
        <w:rPr>
          <w:color w:val="008000"/>
          <w:sz w:val="32"/>
        </w:rPr>
      </w:pPr>
      <w:r w:rsidRPr="00EF625F">
        <w:rPr>
          <w:color w:val="008000"/>
          <w:sz w:val="32"/>
        </w:rPr>
        <w:t>In turn, utilizing the first two conditions, we may solve for X</w:t>
      </w:r>
      <w:r w:rsidRPr="00EF625F">
        <w:rPr>
          <w:color w:val="008000"/>
          <w:sz w:val="32"/>
          <w:vertAlign w:val="subscript"/>
        </w:rPr>
        <w:t>1</w:t>
      </w:r>
      <w:r w:rsidR="00EF625F">
        <w:rPr>
          <w:color w:val="008000"/>
          <w:sz w:val="32"/>
        </w:rPr>
        <w:t>°</w:t>
      </w:r>
      <w:r w:rsidRPr="00EF625F">
        <w:rPr>
          <w:color w:val="008000"/>
          <w:sz w:val="32"/>
        </w:rPr>
        <w:t xml:space="preserve"> and X</w:t>
      </w:r>
      <w:r w:rsidRPr="00EF625F">
        <w:rPr>
          <w:color w:val="008000"/>
          <w:sz w:val="32"/>
          <w:vertAlign w:val="subscript"/>
        </w:rPr>
        <w:t>2</w:t>
      </w:r>
      <w:r w:rsidR="00EF625F">
        <w:rPr>
          <w:color w:val="008000"/>
          <w:sz w:val="32"/>
        </w:rPr>
        <w:t>°</w:t>
      </w:r>
      <w:r w:rsidRPr="00EF625F">
        <w:rPr>
          <w:color w:val="008000"/>
          <w:sz w:val="32"/>
        </w:rPr>
        <w:t xml:space="preserve"> in terms of </w:t>
      </w:r>
      <w:r w:rsidR="00EF625F">
        <w:rPr>
          <w:color w:val="008000"/>
          <w:sz w:val="32"/>
        </w:rPr>
        <w:t>λ</w:t>
      </w:r>
      <w:r w:rsidRPr="00EF625F">
        <w:rPr>
          <w:color w:val="008000"/>
          <w:sz w:val="32"/>
        </w:rPr>
        <w:t xml:space="preserve"> and getting</w:t>
      </w:r>
    </w:p>
    <w:p w:rsidR="00CA788C" w:rsidRPr="00EF625F" w:rsidRDefault="00CA788C">
      <w:pPr>
        <w:spacing w:line="480" w:lineRule="auto"/>
        <w:ind w:firstLine="1440"/>
        <w:rPr>
          <w:b/>
          <w:bCs/>
          <w:sz w:val="32"/>
        </w:rPr>
      </w:pPr>
      <w:proofErr w:type="gramStart"/>
      <w:r w:rsidRPr="00EF625F">
        <w:rPr>
          <w:b/>
          <w:bCs/>
          <w:sz w:val="32"/>
        </w:rPr>
        <w:t>X</w:t>
      </w:r>
      <w:r w:rsidRPr="00EF625F">
        <w:rPr>
          <w:b/>
          <w:bCs/>
          <w:sz w:val="32"/>
          <w:vertAlign w:val="subscript"/>
        </w:rPr>
        <w:t>1</w:t>
      </w:r>
      <w:r w:rsidRPr="00EF625F">
        <w:rPr>
          <w:b/>
          <w:bCs/>
          <w:sz w:val="32"/>
        </w:rPr>
        <w:t xml:space="preserve">  =</w:t>
      </w:r>
      <w:proofErr w:type="gramEnd"/>
      <w:r w:rsidRPr="00EF625F">
        <w:rPr>
          <w:b/>
          <w:bCs/>
          <w:sz w:val="32"/>
        </w:rPr>
        <w:t xml:space="preserve">  X</w:t>
      </w:r>
      <w:r w:rsidRPr="00EF625F">
        <w:rPr>
          <w:b/>
          <w:bCs/>
          <w:sz w:val="32"/>
          <w:vertAlign w:val="subscript"/>
        </w:rPr>
        <w:t>2</w:t>
      </w:r>
      <w:r w:rsidRPr="00EF625F">
        <w:rPr>
          <w:b/>
          <w:bCs/>
          <w:sz w:val="32"/>
        </w:rPr>
        <w:t xml:space="preserve">  =  </w:t>
      </w:r>
      <w:r w:rsidR="00EF625F">
        <w:rPr>
          <w:b/>
          <w:bCs/>
          <w:sz w:val="32"/>
        </w:rPr>
        <w:t>λ</w:t>
      </w:r>
      <w:r w:rsidRPr="00EF625F">
        <w:rPr>
          <w:b/>
          <w:bCs/>
          <w:sz w:val="32"/>
        </w:rPr>
        <w:t>/2</w:t>
      </w:r>
    </w:p>
    <w:p w:rsidR="00CA788C" w:rsidRPr="00EF625F" w:rsidRDefault="00CA788C">
      <w:pPr>
        <w:pStyle w:val="BodyText"/>
        <w:rPr>
          <w:rFonts w:ascii="Times New Roman" w:hAnsi="Times New Roman"/>
          <w:color w:val="008000"/>
        </w:rPr>
      </w:pPr>
      <w:r w:rsidRPr="00EF625F">
        <w:rPr>
          <w:rFonts w:ascii="Times New Roman" w:hAnsi="Times New Roman"/>
          <w:color w:val="008000"/>
        </w:rPr>
        <w:t>Then plugging this into the third equation leads to the conclusion that</w:t>
      </w:r>
    </w:p>
    <w:p w:rsidR="00CA788C" w:rsidRPr="00EF625F" w:rsidRDefault="00EF625F">
      <w:pPr>
        <w:spacing w:line="480" w:lineRule="auto"/>
        <w:ind w:firstLine="1440"/>
        <w:rPr>
          <w:color w:val="0000FF"/>
          <w:sz w:val="22"/>
        </w:rPr>
      </w:pPr>
      <w:proofErr w:type="gramStart"/>
      <w:r>
        <w:rPr>
          <w:b/>
          <w:bCs/>
          <w:color w:val="0000FF"/>
          <w:sz w:val="32"/>
        </w:rPr>
        <w:t>λ</w:t>
      </w:r>
      <w:r w:rsidR="00CA788C" w:rsidRPr="00EF625F">
        <w:rPr>
          <w:b/>
          <w:bCs/>
          <w:color w:val="0000FF"/>
          <w:sz w:val="32"/>
        </w:rPr>
        <w:t xml:space="preserve">  =</w:t>
      </w:r>
      <w:proofErr w:type="gramEnd"/>
      <w:r w:rsidR="00CA788C" w:rsidRPr="00EF625F">
        <w:rPr>
          <w:b/>
          <w:bCs/>
          <w:color w:val="0000FF"/>
          <w:sz w:val="32"/>
        </w:rPr>
        <w:t xml:space="preserve"> 10;</w:t>
      </w:r>
      <w:r w:rsidR="00CA788C" w:rsidRPr="00EF625F">
        <w:rPr>
          <w:color w:val="0000FF"/>
          <w:sz w:val="32"/>
        </w:rPr>
        <w:tab/>
      </w:r>
      <w:r w:rsidR="00CA788C" w:rsidRPr="00EF625F">
        <w:rPr>
          <w:color w:val="0000FF"/>
          <w:sz w:val="32"/>
        </w:rPr>
        <w:tab/>
      </w:r>
      <w:r w:rsidR="00CA788C" w:rsidRPr="00EF625F">
        <w:rPr>
          <w:color w:val="0000FF"/>
          <w:sz w:val="32"/>
        </w:rPr>
        <w:tab/>
      </w:r>
      <w:r w:rsidR="00CA788C" w:rsidRPr="00EF625F">
        <w:rPr>
          <w:color w:val="0000FF"/>
          <w:sz w:val="32"/>
        </w:rPr>
        <w:tab/>
      </w:r>
      <w:r w:rsidR="00CA788C" w:rsidRPr="00EF625F">
        <w:rPr>
          <w:color w:val="0000FF"/>
          <w:sz w:val="32"/>
        </w:rPr>
        <w:tab/>
      </w:r>
      <w:r w:rsidR="00CA788C" w:rsidRPr="00EF625F">
        <w:rPr>
          <w:b/>
          <w:bCs/>
          <w:color w:val="0000FF"/>
          <w:sz w:val="32"/>
        </w:rPr>
        <w:t>X</w:t>
      </w:r>
      <w:r w:rsidR="00CA788C" w:rsidRPr="00EF625F">
        <w:rPr>
          <w:b/>
          <w:bCs/>
          <w:color w:val="0000FF"/>
          <w:sz w:val="32"/>
          <w:vertAlign w:val="subscript"/>
        </w:rPr>
        <w:t>1</w:t>
      </w:r>
      <w:r w:rsidR="00CA788C" w:rsidRPr="00EF625F">
        <w:rPr>
          <w:b/>
          <w:bCs/>
          <w:color w:val="0000FF"/>
          <w:sz w:val="32"/>
        </w:rPr>
        <w:t xml:space="preserve"> = X</w:t>
      </w:r>
      <w:r w:rsidR="00CA788C" w:rsidRPr="00EF625F">
        <w:rPr>
          <w:b/>
          <w:bCs/>
          <w:color w:val="0000FF"/>
          <w:sz w:val="32"/>
          <w:vertAlign w:val="subscript"/>
        </w:rPr>
        <w:t>2</w:t>
      </w:r>
      <w:r w:rsidR="00CA788C" w:rsidRPr="00EF625F">
        <w:rPr>
          <w:b/>
          <w:bCs/>
          <w:color w:val="0000FF"/>
          <w:sz w:val="32"/>
        </w:rPr>
        <w:t xml:space="preserve"> = 5</w:t>
      </w:r>
    </w:p>
    <w:p w:rsidR="00CA788C" w:rsidRPr="00EF625F" w:rsidRDefault="00E80CBF">
      <w:pPr>
        <w:pStyle w:val="Title"/>
        <w:rPr>
          <w:rFonts w:ascii="Times New Roman" w:hAnsi="Times New Roman"/>
        </w:rPr>
      </w:pPr>
      <w:r w:rsidRPr="00EF625F">
        <w:rPr>
          <w:rFonts w:ascii="Times New Roman" w:hAnsi="Times New Roman"/>
        </w:rPr>
        <w:br w:type="page"/>
      </w:r>
    </w:p>
    <w:p w:rsidR="00CA788C" w:rsidRPr="00EF625F" w:rsidRDefault="00CA788C">
      <w:pPr>
        <w:pStyle w:val="Title"/>
        <w:rPr>
          <w:rFonts w:ascii="Times New Roman" w:hAnsi="Times New Roman"/>
        </w:rPr>
      </w:pPr>
      <w:r w:rsidRPr="00EF625F">
        <w:rPr>
          <w:rFonts w:ascii="Times New Roman" w:hAnsi="Times New Roman"/>
        </w:rPr>
        <w:lastRenderedPageBreak/>
        <w:t>Nonlinear Optimization Conditions</w:t>
      </w:r>
    </w:p>
    <w:p w:rsidR="00CA788C" w:rsidRPr="00EF625F" w:rsidRDefault="00CA788C">
      <w:pPr>
        <w:pStyle w:val="Subtitle"/>
        <w:rPr>
          <w:rFonts w:ascii="Times New Roman" w:hAnsi="Times New Roman"/>
        </w:rPr>
      </w:pPr>
      <w:r w:rsidRPr="00EF625F">
        <w:rPr>
          <w:rFonts w:ascii="Times New Roman" w:hAnsi="Times New Roman"/>
        </w:rPr>
        <w:t>Second Order Conditions – Constraint Qualifications</w:t>
      </w:r>
    </w:p>
    <w:p w:rsidR="00CA788C" w:rsidRPr="00EF625F" w:rsidRDefault="001101AD">
      <w:pPr>
        <w:pStyle w:val="Subtitle"/>
        <w:jc w:val="left"/>
        <w:rPr>
          <w:rFonts w:ascii="Times New Roman" w:hAnsi="Times New Roman"/>
          <w:b w:val="0"/>
          <w:bCs w:val="0"/>
          <w:color w:val="008000"/>
          <w:sz w:val="32"/>
        </w:rPr>
      </w:pPr>
      <w:r w:rsidRPr="00EF625F">
        <w:rPr>
          <w:rFonts w:ascii="Times New Roman" w:hAnsi="Times New Roman"/>
          <w:b w:val="0"/>
          <w:bCs w:val="0"/>
          <w:color w:val="008000"/>
          <w:sz w:val="32"/>
        </w:rPr>
        <w:t>`</w:t>
      </w:r>
    </w:p>
    <w:p w:rsidR="00CA788C" w:rsidRPr="00EF625F" w:rsidRDefault="00CA788C">
      <w:pPr>
        <w:pStyle w:val="Subtitle"/>
        <w:jc w:val="left"/>
        <w:rPr>
          <w:rFonts w:ascii="Times New Roman" w:hAnsi="Times New Roman"/>
          <w:b w:val="0"/>
          <w:bCs w:val="0"/>
          <w:color w:val="008000"/>
          <w:sz w:val="32"/>
        </w:rPr>
      </w:pPr>
      <w:r w:rsidRPr="00EF625F">
        <w:rPr>
          <w:rFonts w:ascii="Times New Roman" w:hAnsi="Times New Roman"/>
          <w:b w:val="0"/>
          <w:bCs w:val="0"/>
          <w:color w:val="008000"/>
          <w:sz w:val="32"/>
        </w:rPr>
        <w:t>Bordered Hessian:</w:t>
      </w:r>
    </w:p>
    <w:p w:rsidR="00CA788C" w:rsidRPr="00EF625F" w:rsidRDefault="00CA788C">
      <w:pPr>
        <w:pStyle w:val="Subtitle"/>
        <w:jc w:val="left"/>
        <w:rPr>
          <w:rFonts w:ascii="Times New Roman" w:hAnsi="Times New Roman"/>
          <w:b w:val="0"/>
          <w:bCs w:val="0"/>
          <w:color w:val="008000"/>
          <w:sz w:val="32"/>
        </w:rPr>
      </w:pPr>
    </w:p>
    <w:p w:rsidR="00CA788C" w:rsidRPr="00EF625F" w:rsidRDefault="00CA788C">
      <w:pPr>
        <w:pStyle w:val="Subtitle"/>
        <w:jc w:val="left"/>
        <w:rPr>
          <w:rFonts w:ascii="Times New Roman" w:hAnsi="Times New Roman"/>
          <w:b w:val="0"/>
          <w:bCs w:val="0"/>
          <w:color w:val="008000"/>
          <w:sz w:val="32"/>
        </w:rPr>
      </w:pPr>
      <w:r w:rsidRPr="00EF625F">
        <w:rPr>
          <w:rFonts w:ascii="Times New Roman" w:hAnsi="Times New Roman"/>
          <w:b w:val="0"/>
          <w:bCs w:val="0"/>
          <w:color w:val="008000"/>
          <w:position w:val="-68"/>
          <w:sz w:val="32"/>
        </w:rPr>
        <w:object w:dxaOrig="3100" w:dyaOrig="1480">
          <v:shape id="_x0000_i1035" type="#_x0000_t75" style="width:179.5pt;height:86.5pt" o:ole="">
            <v:imagedata r:id="rId26" o:title=""/>
          </v:shape>
        </w:object>
      </w:r>
    </w:p>
    <w:p w:rsidR="00CA788C" w:rsidRPr="00EF625F" w:rsidRDefault="00CA788C">
      <w:pPr>
        <w:pStyle w:val="Subtitle"/>
        <w:jc w:val="left"/>
        <w:rPr>
          <w:rFonts w:ascii="Times New Roman" w:hAnsi="Times New Roman"/>
          <w:b w:val="0"/>
          <w:bCs w:val="0"/>
          <w:color w:val="008000"/>
          <w:sz w:val="32"/>
        </w:rPr>
      </w:pPr>
    </w:p>
    <w:p w:rsidR="00CA788C" w:rsidRPr="00EF625F" w:rsidRDefault="00CA788C">
      <w:pPr>
        <w:rPr>
          <w:color w:val="008000"/>
          <w:sz w:val="32"/>
          <w:szCs w:val="36"/>
        </w:rPr>
      </w:pPr>
      <w:r w:rsidRPr="00EF625F">
        <w:rPr>
          <w:color w:val="008000"/>
          <w:sz w:val="32"/>
          <w:szCs w:val="36"/>
        </w:rPr>
        <w:t>Convex Constraint Set</w:t>
      </w:r>
    </w:p>
    <w:p w:rsidR="00CA788C" w:rsidRPr="00EF625F" w:rsidRDefault="00CA788C">
      <w:pPr>
        <w:rPr>
          <w:color w:val="008000"/>
          <w:sz w:val="32"/>
          <w:szCs w:val="36"/>
        </w:rPr>
      </w:pPr>
      <w:r w:rsidRPr="00EF625F">
        <w:rPr>
          <w:color w:val="008000"/>
          <w:sz w:val="32"/>
          <w:szCs w:val="36"/>
        </w:rPr>
        <w:t>Concave Objective Function</w:t>
      </w:r>
    </w:p>
    <w:p w:rsidR="00CA788C" w:rsidRPr="00EF625F" w:rsidRDefault="00CA788C">
      <w:pPr>
        <w:rPr>
          <w:color w:val="008000"/>
          <w:sz w:val="32"/>
          <w:szCs w:val="36"/>
        </w:rPr>
      </w:pPr>
      <w:r w:rsidRPr="00EF625F">
        <w:rPr>
          <w:color w:val="008000"/>
          <w:sz w:val="32"/>
          <w:szCs w:val="36"/>
        </w:rPr>
        <w:t>Constraint Qualifications</w:t>
      </w:r>
    </w:p>
    <w:p w:rsidR="00CA788C" w:rsidRPr="00EF625F" w:rsidRDefault="00CA788C">
      <w:pPr>
        <w:rPr>
          <w:color w:val="008000"/>
          <w:sz w:val="32"/>
          <w:szCs w:val="36"/>
        </w:rPr>
      </w:pPr>
      <w:r w:rsidRPr="00EF625F">
        <w:rPr>
          <w:color w:val="008000"/>
          <w:sz w:val="32"/>
          <w:szCs w:val="36"/>
        </w:rPr>
        <w:t>Slater</w:t>
      </w:r>
    </w:p>
    <w:p w:rsidR="00CA788C" w:rsidRPr="00EF625F" w:rsidRDefault="00CA788C">
      <w:pPr>
        <w:pStyle w:val="Subtitle"/>
        <w:jc w:val="left"/>
        <w:rPr>
          <w:rFonts w:ascii="Times New Roman" w:hAnsi="Times New Roman"/>
          <w:b w:val="0"/>
          <w:bCs w:val="0"/>
          <w:color w:val="008000"/>
          <w:sz w:val="32"/>
        </w:rPr>
      </w:pPr>
      <w:r w:rsidRPr="00EF625F">
        <w:rPr>
          <w:rFonts w:ascii="Times New Roman" w:hAnsi="Times New Roman"/>
          <w:b w:val="0"/>
          <w:bCs w:val="0"/>
          <w:color w:val="008000"/>
          <w:sz w:val="32"/>
          <w:szCs w:val="36"/>
        </w:rPr>
        <w:t>Rank Conditions</w:t>
      </w:r>
    </w:p>
    <w:p w:rsidR="00CA788C" w:rsidRPr="00EF625F" w:rsidRDefault="00CA788C" w:rsidP="00DE74C4">
      <w:pPr>
        <w:pStyle w:val="Title"/>
        <w:rPr>
          <w:rFonts w:ascii="Times New Roman" w:hAnsi="Times New Roman"/>
        </w:rPr>
      </w:pPr>
      <w:r w:rsidRPr="00EF625F">
        <w:rPr>
          <w:rFonts w:ascii="Times New Roman" w:hAnsi="Times New Roman"/>
          <w:b w:val="0"/>
          <w:bCs w:val="0"/>
          <w:color w:val="008000"/>
          <w:sz w:val="36"/>
        </w:rPr>
        <w:br w:type="page"/>
      </w:r>
      <w:r w:rsidRPr="00EF625F">
        <w:rPr>
          <w:rFonts w:ascii="Times New Roman" w:hAnsi="Times New Roman"/>
        </w:rPr>
        <w:lastRenderedPageBreak/>
        <w:t>Nonlinear Optimization Conditions</w:t>
      </w:r>
    </w:p>
    <w:p w:rsidR="00CA788C" w:rsidRDefault="00CA788C" w:rsidP="00DE74C4">
      <w:pPr>
        <w:pStyle w:val="Subtitle"/>
        <w:rPr>
          <w:rFonts w:ascii="Times New Roman" w:hAnsi="Times New Roman"/>
        </w:rPr>
      </w:pPr>
      <w:r w:rsidRPr="00EF625F">
        <w:rPr>
          <w:rFonts w:ascii="Times New Roman" w:hAnsi="Times New Roman"/>
        </w:rPr>
        <w:t>Lagrange Multiplier Interpretation</w:t>
      </w:r>
    </w:p>
    <w:p w:rsidR="00EF625F" w:rsidRPr="00EF625F" w:rsidRDefault="00EF625F" w:rsidP="00DE74C4">
      <w:pPr>
        <w:pStyle w:val="Subtitle"/>
        <w:rPr>
          <w:rFonts w:ascii="Times New Roman" w:hAnsi="Times New Roman"/>
        </w:rPr>
      </w:pPr>
    </w:p>
    <w:p w:rsidR="00CA788C" w:rsidRPr="00EF625F" w:rsidRDefault="00CA788C" w:rsidP="00DE74C4">
      <w:pPr>
        <w:rPr>
          <w:color w:val="008000"/>
          <w:sz w:val="36"/>
        </w:rPr>
      </w:pPr>
      <w:r w:rsidRPr="00EF625F">
        <w:rPr>
          <w:color w:val="008000"/>
          <w:sz w:val="36"/>
        </w:rPr>
        <w:t>Suppose now we wish to derive an expression for the rate at which the optimal objective function value changes when we change the right hand side.  Then, by the chain rule, we obtain</w:t>
      </w:r>
    </w:p>
    <w:p w:rsidR="00CA788C" w:rsidRPr="00EF625F" w:rsidRDefault="00CA788C" w:rsidP="00DE74C4">
      <w:pPr>
        <w:framePr w:w="9792" w:wrap="auto" w:vAnchor="text" w:hAnchor="margin" w:x="1" w:y="1"/>
        <w:jc w:val="center"/>
        <w:rPr>
          <w:color w:val="008000"/>
          <w:sz w:val="36"/>
        </w:rPr>
      </w:pPr>
      <w:r w:rsidRPr="00EF625F">
        <w:rPr>
          <w:color w:val="008000"/>
          <w:position w:val="-32"/>
          <w:sz w:val="36"/>
        </w:rPr>
        <w:object w:dxaOrig="2680" w:dyaOrig="740">
          <v:shape id="_x0000_i1036" type="#_x0000_t75" style="width:134.5pt;height:36.5pt" o:ole="" fillcolor="window">
            <v:imagedata r:id="rId28" o:title=""/>
          </v:shape>
        </w:object>
      </w:r>
    </w:p>
    <w:p w:rsidR="00CA788C" w:rsidRPr="00EF625F" w:rsidRDefault="00CA788C" w:rsidP="00DE74C4">
      <w:pPr>
        <w:rPr>
          <w:color w:val="008000"/>
          <w:sz w:val="36"/>
        </w:rPr>
      </w:pPr>
      <w:r w:rsidRPr="00EF625F">
        <w:rPr>
          <w:color w:val="008000"/>
          <w:sz w:val="36"/>
        </w:rPr>
        <w:t xml:space="preserve">If we also choose to differentiate the constraints with respect to </w:t>
      </w:r>
      <w:proofErr w:type="spellStart"/>
      <w:proofErr w:type="gramStart"/>
      <w:r w:rsidRPr="00EF625F">
        <w:rPr>
          <w:color w:val="008000"/>
          <w:sz w:val="36"/>
        </w:rPr>
        <w:t>b</w:t>
      </w:r>
      <w:r w:rsidRPr="00EF625F">
        <w:rPr>
          <w:color w:val="008000"/>
          <w:sz w:val="36"/>
          <w:vertAlign w:val="subscript"/>
        </w:rPr>
        <w:t>i</w:t>
      </w:r>
      <w:proofErr w:type="spellEnd"/>
      <w:r w:rsidRPr="00EF625F">
        <w:rPr>
          <w:color w:val="008000"/>
          <w:sz w:val="36"/>
        </w:rPr>
        <w:t xml:space="preserve"> ,</w:t>
      </w:r>
      <w:proofErr w:type="gramEnd"/>
      <w:r w:rsidRPr="00EF625F">
        <w:rPr>
          <w:color w:val="008000"/>
          <w:sz w:val="36"/>
        </w:rPr>
        <w:t xml:space="preserve"> we get</w:t>
      </w:r>
    </w:p>
    <w:p w:rsidR="00CA788C" w:rsidRPr="00EF625F" w:rsidRDefault="00CA788C" w:rsidP="00DE74C4">
      <w:pPr>
        <w:framePr w:w="9792" w:wrap="auto" w:vAnchor="text" w:hAnchor="margin" w:x="1" w:y="1"/>
        <w:jc w:val="center"/>
        <w:rPr>
          <w:color w:val="008000"/>
          <w:sz w:val="36"/>
        </w:rPr>
      </w:pPr>
      <w:r w:rsidRPr="00EF625F">
        <w:rPr>
          <w:color w:val="008000"/>
          <w:position w:val="-32"/>
          <w:sz w:val="36"/>
        </w:rPr>
        <w:object w:dxaOrig="3400" w:dyaOrig="740">
          <v:shape id="_x0000_i1037" type="#_x0000_t75" style="width:169.5pt;height:36.5pt" o:ole="" fillcolor="window">
            <v:imagedata r:id="rId30" o:title=""/>
          </v:shape>
        </w:object>
      </w:r>
    </w:p>
    <w:p w:rsidR="00CA788C" w:rsidRPr="00EF625F" w:rsidRDefault="00CA788C" w:rsidP="00DE74C4">
      <w:pPr>
        <w:rPr>
          <w:color w:val="008000"/>
          <w:sz w:val="36"/>
        </w:rPr>
      </w:pPr>
      <w:proofErr w:type="gramStart"/>
      <w:r w:rsidRPr="00EF625F">
        <w:rPr>
          <w:color w:val="008000"/>
          <w:sz w:val="36"/>
        </w:rPr>
        <w:t>where</w:t>
      </w:r>
      <w:proofErr w:type="gramEnd"/>
      <w:r w:rsidRPr="00EF625F">
        <w:rPr>
          <w:color w:val="008000"/>
          <w:sz w:val="36"/>
        </w:rPr>
        <w:t xml:space="preserve"> </w:t>
      </w:r>
      <w:proofErr w:type="spellStart"/>
      <w:r w:rsidR="00EF625F" w:rsidRPr="00EF625F">
        <w:rPr>
          <w:color w:val="008000"/>
          <w:sz w:val="36"/>
        </w:rPr>
        <w:t>δ</w:t>
      </w:r>
      <w:r w:rsidRPr="00EF625F">
        <w:rPr>
          <w:color w:val="008000"/>
          <w:sz w:val="36"/>
          <w:vertAlign w:val="subscript"/>
        </w:rPr>
        <w:t>ik</w:t>
      </w:r>
      <w:proofErr w:type="spellEnd"/>
      <w:r w:rsidRPr="00EF625F">
        <w:rPr>
          <w:color w:val="008000"/>
          <w:sz w:val="36"/>
        </w:rPr>
        <w:t xml:space="preserve"> is the so</w:t>
      </w:r>
      <w:r w:rsidRPr="00EF625F">
        <w:rPr>
          <w:color w:val="008000"/>
          <w:sz w:val="36"/>
        </w:rPr>
        <w:noBreakHyphen/>
        <w:t xml:space="preserve">called </w:t>
      </w:r>
      <w:proofErr w:type="spellStart"/>
      <w:r w:rsidRPr="00EF625F">
        <w:rPr>
          <w:color w:val="008000"/>
          <w:sz w:val="36"/>
        </w:rPr>
        <w:t>Kronecker</w:t>
      </w:r>
      <w:proofErr w:type="spellEnd"/>
      <w:r w:rsidRPr="00EF625F">
        <w:rPr>
          <w:color w:val="008000"/>
          <w:sz w:val="36"/>
        </w:rPr>
        <w:t xml:space="preserve"> delta and equals</w:t>
      </w:r>
    </w:p>
    <w:p w:rsidR="00CA788C" w:rsidRPr="00EF625F" w:rsidRDefault="00DE74C4" w:rsidP="00DE74C4">
      <w:pPr>
        <w:pStyle w:val="Subtitle"/>
        <w:rPr>
          <w:rFonts w:ascii="Times New Roman" w:hAnsi="Times New Roman"/>
          <w:b w:val="0"/>
          <w:bCs w:val="0"/>
          <w:color w:val="008000"/>
          <w:sz w:val="36"/>
        </w:rPr>
      </w:pPr>
      <w:r w:rsidRPr="00EF625F">
        <w:rPr>
          <w:rFonts w:ascii="Times New Roman" w:hAnsi="Times New Roman"/>
          <w:b w:val="0"/>
          <w:bCs w:val="0"/>
          <w:color w:val="008000"/>
          <w:position w:val="-30"/>
          <w:sz w:val="36"/>
        </w:rPr>
        <w:object w:dxaOrig="2100" w:dyaOrig="720">
          <v:shape id="_x0000_i1038" type="#_x0000_t75" style="width:85.5pt;height:29.5pt" o:ole="">
            <v:imagedata r:id="rId32" o:title=""/>
          </v:shape>
        </w:object>
      </w:r>
    </w:p>
    <w:p w:rsidR="00CA788C" w:rsidRPr="00EF625F" w:rsidRDefault="00CA788C" w:rsidP="00DE74C4">
      <w:pPr>
        <w:framePr w:w="9792" w:wrap="auto" w:vAnchor="text" w:hAnchor="margin" w:x="1" w:y="1"/>
        <w:jc w:val="center"/>
        <w:rPr>
          <w:color w:val="008000"/>
          <w:sz w:val="36"/>
        </w:rPr>
      </w:pPr>
      <w:r w:rsidRPr="00EF625F">
        <w:rPr>
          <w:color w:val="008000"/>
          <w:position w:val="-32"/>
          <w:sz w:val="36"/>
        </w:rPr>
        <w:object w:dxaOrig="4340" w:dyaOrig="740">
          <v:shape id="_x0000_i1039" type="#_x0000_t75" style="width:217pt;height:36.5pt" o:ole="" fillcolor="window">
            <v:imagedata r:id="rId34" o:title=""/>
          </v:shape>
        </w:object>
      </w:r>
    </w:p>
    <w:p w:rsidR="00CA788C" w:rsidRPr="00EF625F" w:rsidRDefault="00CA788C" w:rsidP="00DE74C4">
      <w:pPr>
        <w:rPr>
          <w:color w:val="008000"/>
          <w:sz w:val="36"/>
        </w:rPr>
      </w:pPr>
      <w:r w:rsidRPr="00EF625F">
        <w:rPr>
          <w:color w:val="008000"/>
          <w:sz w:val="36"/>
        </w:rPr>
        <w:t xml:space="preserve">Multiplying this through by </w:t>
      </w:r>
      <w:proofErr w:type="spellStart"/>
      <w:r w:rsidR="00EF625F" w:rsidRPr="00EF625F">
        <w:rPr>
          <w:color w:val="008000"/>
          <w:sz w:val="36"/>
        </w:rPr>
        <w:t>λ</w:t>
      </w:r>
      <w:r w:rsidRPr="00EF625F">
        <w:rPr>
          <w:color w:val="008000"/>
          <w:sz w:val="36"/>
          <w:vertAlign w:val="subscript"/>
        </w:rPr>
        <w:t>k</w:t>
      </w:r>
      <w:proofErr w:type="spellEnd"/>
      <w:r w:rsidRPr="00EF625F">
        <w:rPr>
          <w:color w:val="008000"/>
          <w:sz w:val="36"/>
        </w:rPr>
        <w:t>, we get</w:t>
      </w:r>
    </w:p>
    <w:p w:rsidR="00CA788C" w:rsidRPr="00EF625F" w:rsidRDefault="00CA788C" w:rsidP="00DE74C4">
      <w:pPr>
        <w:framePr w:w="9792" w:wrap="auto" w:vAnchor="text" w:hAnchor="margin" w:x="1" w:y="1"/>
        <w:jc w:val="center"/>
        <w:rPr>
          <w:color w:val="008000"/>
          <w:sz w:val="36"/>
        </w:rPr>
      </w:pPr>
      <w:r w:rsidRPr="00EF625F">
        <w:rPr>
          <w:color w:val="008000"/>
          <w:position w:val="-48"/>
          <w:sz w:val="36"/>
        </w:rPr>
        <w:object w:dxaOrig="5240" w:dyaOrig="900">
          <v:shape id="_x0000_i1040" type="#_x0000_t75" style="width:262.5pt;height:45pt" o:ole="" fillcolor="window">
            <v:imagedata r:id="rId36" o:title=""/>
          </v:shape>
        </w:object>
      </w:r>
    </w:p>
    <w:p w:rsidR="00CA788C" w:rsidRPr="00EF625F" w:rsidRDefault="00CA788C" w:rsidP="00DE74C4">
      <w:pPr>
        <w:rPr>
          <w:color w:val="008000"/>
          <w:sz w:val="36"/>
        </w:rPr>
      </w:pPr>
      <w:r w:rsidRPr="00EF625F">
        <w:rPr>
          <w:color w:val="008000"/>
          <w:sz w:val="36"/>
        </w:rPr>
        <w:t xml:space="preserve">Since the above term equals zero, we may freely sum over it and still obtain </w:t>
      </w:r>
      <w:r w:rsidR="00DE74C4" w:rsidRPr="00EF625F">
        <w:rPr>
          <w:color w:val="008000"/>
          <w:sz w:val="36"/>
        </w:rPr>
        <w:t>z</w:t>
      </w:r>
      <w:r w:rsidRPr="00EF625F">
        <w:rPr>
          <w:color w:val="008000"/>
          <w:sz w:val="36"/>
        </w:rPr>
        <w:t xml:space="preserve">ero.  If we add this term </w:t>
      </w:r>
      <w:proofErr w:type="gramStart"/>
      <w:r w:rsidRPr="00EF625F">
        <w:rPr>
          <w:color w:val="008000"/>
          <w:sz w:val="36"/>
        </w:rPr>
        <w:t>to  expression</w:t>
      </w:r>
      <w:proofErr w:type="gramEnd"/>
      <w:r w:rsidRPr="00EF625F">
        <w:rPr>
          <w:color w:val="008000"/>
          <w:sz w:val="36"/>
        </w:rPr>
        <w:t xml:space="preserve"> above we obtain </w:t>
      </w:r>
    </w:p>
    <w:p w:rsidR="00CA788C" w:rsidRPr="00EF625F" w:rsidRDefault="00DE74C4" w:rsidP="00DE74C4">
      <w:pPr>
        <w:framePr w:w="9792" w:h="1092" w:hRule="exact" w:wrap="auto" w:vAnchor="text" w:hAnchor="margin" w:x="-3" w:y="9"/>
        <w:jc w:val="center"/>
        <w:rPr>
          <w:sz w:val="32"/>
        </w:rPr>
      </w:pPr>
      <w:r w:rsidRPr="00EF625F">
        <w:rPr>
          <w:position w:val="-34"/>
        </w:rPr>
        <w:object w:dxaOrig="7580" w:dyaOrig="800">
          <v:shape id="_x0000_i1041" type="#_x0000_t75" style="width:361pt;height:38pt" o:ole="" fillcolor="window">
            <v:imagedata r:id="rId38" o:title=""/>
          </v:shape>
        </w:object>
      </w:r>
    </w:p>
    <w:p w:rsidR="00CA788C" w:rsidRPr="00EF625F" w:rsidRDefault="00CA788C" w:rsidP="00DE74C4">
      <w:pPr>
        <w:pStyle w:val="Heading5"/>
        <w:spacing w:line="240" w:lineRule="auto"/>
        <w:rPr>
          <w:rFonts w:ascii="Times New Roman" w:hAnsi="Times New Roman"/>
          <w:sz w:val="36"/>
        </w:rPr>
      </w:pPr>
      <w:r w:rsidRPr="00EF625F">
        <w:rPr>
          <w:rFonts w:ascii="Times New Roman" w:hAnsi="Times New Roman"/>
          <w:sz w:val="36"/>
        </w:rPr>
        <w:t xml:space="preserve">Grouping terms yields </w:t>
      </w:r>
    </w:p>
    <w:p w:rsidR="00CA788C" w:rsidRPr="00EF625F" w:rsidRDefault="00CA788C" w:rsidP="00DE74C4">
      <w:pPr>
        <w:rPr>
          <w:sz w:val="32"/>
        </w:rPr>
      </w:pPr>
      <w:r w:rsidRPr="00EF625F">
        <w:rPr>
          <w:position w:val="-34"/>
        </w:rPr>
        <w:object w:dxaOrig="6020" w:dyaOrig="800">
          <v:shape id="_x0000_i1042" type="#_x0000_t75" style="width:301.5pt;height:40pt" o:ole="" fillcolor="window">
            <v:imagedata r:id="rId40" o:title=""/>
          </v:shape>
        </w:object>
      </w:r>
    </w:p>
    <w:p w:rsidR="00CA788C" w:rsidRPr="00EF625F" w:rsidRDefault="00CA788C">
      <w:pPr>
        <w:framePr w:w="4680" w:h="748" w:hRule="exact" w:wrap="notBeside" w:vAnchor="text" w:hAnchor="margin" w:x="2554" w:y="1"/>
        <w:jc w:val="center"/>
        <w:rPr>
          <w:sz w:val="32"/>
        </w:rPr>
      </w:pPr>
      <w:r w:rsidRPr="00EF625F">
        <w:rPr>
          <w:position w:val="-28"/>
        </w:rPr>
        <w:object w:dxaOrig="1180" w:dyaOrig="660">
          <v:shape id="_x0000_i1043" type="#_x0000_t75" style="width:58.5pt;height:33pt" o:ole="" fillcolor="window">
            <v:imagedata r:id="rId42" o:title=""/>
          </v:shape>
        </w:object>
      </w:r>
    </w:p>
    <w:p w:rsidR="00CA788C" w:rsidRPr="00EF625F" w:rsidRDefault="00CA788C">
      <w:pPr>
        <w:spacing w:line="480" w:lineRule="auto"/>
      </w:pPr>
    </w:p>
    <w:p w:rsidR="00CA788C" w:rsidRPr="00EF625F" w:rsidRDefault="00CA788C">
      <w:pPr>
        <w:spacing w:line="480" w:lineRule="auto"/>
      </w:pPr>
    </w:p>
    <w:p w:rsidR="00CA788C" w:rsidRPr="00EF625F" w:rsidRDefault="00CA788C">
      <w:pPr>
        <w:pStyle w:val="Title"/>
        <w:rPr>
          <w:rFonts w:ascii="Times New Roman" w:hAnsi="Times New Roman"/>
        </w:rPr>
        <w:sectPr w:rsidR="00CA788C" w:rsidRPr="00EF625F">
          <w:headerReference w:type="default" r:id="rId44"/>
          <w:footerReference w:type="default" r:id="rId45"/>
          <w:type w:val="nextColumn"/>
          <w:pgSz w:w="12240" w:h="15840"/>
          <w:pgMar w:top="1440" w:right="1008" w:bottom="1296" w:left="1440" w:header="720" w:footer="720" w:gutter="0"/>
          <w:cols w:space="720"/>
          <w:docGrid w:linePitch="360"/>
        </w:sectPr>
      </w:pPr>
    </w:p>
    <w:p w:rsidR="00CA788C" w:rsidRPr="00EF625F" w:rsidRDefault="00CA788C">
      <w:pPr>
        <w:pStyle w:val="Title"/>
        <w:rPr>
          <w:rFonts w:ascii="Times New Roman" w:hAnsi="Times New Roman"/>
        </w:rPr>
      </w:pPr>
      <w:r w:rsidRPr="00EF625F">
        <w:rPr>
          <w:rFonts w:ascii="Times New Roman" w:hAnsi="Times New Roman"/>
        </w:rPr>
        <w:lastRenderedPageBreak/>
        <w:t>Nonlinear Optimization Conditions</w:t>
      </w:r>
    </w:p>
    <w:p w:rsidR="00CA788C" w:rsidRPr="00EF625F" w:rsidRDefault="00CA788C">
      <w:pPr>
        <w:spacing w:line="480" w:lineRule="auto"/>
        <w:jc w:val="center"/>
        <w:rPr>
          <w:color w:val="FF0000"/>
          <w:sz w:val="40"/>
        </w:rPr>
      </w:pPr>
      <w:r w:rsidRPr="00EF625F">
        <w:rPr>
          <w:color w:val="FF0000"/>
          <w:sz w:val="40"/>
        </w:rPr>
        <w:t xml:space="preserve">Inequality Constraints – </w:t>
      </w:r>
      <w:r w:rsidR="008447AD">
        <w:rPr>
          <w:color w:val="FF0000"/>
          <w:sz w:val="40"/>
        </w:rPr>
        <w:t>Koresh-</w:t>
      </w:r>
      <w:r w:rsidRPr="00EF625F">
        <w:rPr>
          <w:color w:val="FF0000"/>
          <w:sz w:val="40"/>
        </w:rPr>
        <w:t>Kuhn Tucker Theory</w:t>
      </w:r>
    </w:p>
    <w:p w:rsidR="00CA788C" w:rsidRPr="00EF625F" w:rsidRDefault="00CA788C">
      <w:pPr>
        <w:spacing w:line="480" w:lineRule="auto"/>
        <w:jc w:val="center"/>
        <w:rPr>
          <w:color w:val="FF0000"/>
          <w:sz w:val="40"/>
        </w:rPr>
      </w:pPr>
      <w:r w:rsidRPr="00EF625F">
        <w:rPr>
          <w:color w:val="FF0000"/>
          <w:position w:val="-46"/>
          <w:sz w:val="40"/>
        </w:rPr>
        <w:object w:dxaOrig="2380" w:dyaOrig="1060">
          <v:shape id="_x0000_i1044" type="#_x0000_t75" style="width:195.5pt;height:88pt" o:ole="">
            <v:imagedata r:id="rId46" o:title=""/>
          </v:shape>
        </w:object>
      </w:r>
    </w:p>
    <w:p w:rsidR="00CA788C" w:rsidRPr="00EF625F" w:rsidRDefault="00CA788C">
      <w:pPr>
        <w:pStyle w:val="Heading7"/>
        <w:rPr>
          <w:rFonts w:ascii="Times New Roman" w:hAnsi="Times New Roman"/>
        </w:rPr>
      </w:pPr>
      <w:r w:rsidRPr="00EF625F">
        <w:rPr>
          <w:rFonts w:ascii="Times New Roman" w:hAnsi="Times New Roman"/>
        </w:rPr>
        <w:t>Kuhn Tucker Conditions</w:t>
      </w:r>
    </w:p>
    <w:p w:rsidR="001A31BE" w:rsidRDefault="001A31BE" w:rsidP="001A31BE">
      <w:pPr>
        <w:rPr>
          <w:szCs w:val="20"/>
        </w:rPr>
      </w:pPr>
    </w:p>
    <w:p w:rsidR="001A31BE" w:rsidRPr="001A31BE" w:rsidRDefault="001A31BE" w:rsidP="001A31BE">
      <w:pPr>
        <w:rPr>
          <w:sz w:val="44"/>
        </w:rPr>
      </w:pPr>
      <m:oMath>
        <m:r>
          <w:rPr>
            <w:rFonts w:ascii="Cambria Math" w:hAnsi="Cambria Math"/>
            <w:sz w:val="44"/>
          </w:rPr>
          <m:t xml:space="preserve">  1)            </m:t>
        </m:r>
        <m:sSub>
          <m:sSubPr>
            <m:ctrlPr>
              <w:rPr>
                <w:rFonts w:ascii="Cambria Math" w:hAnsi="Cambria Math"/>
                <w:i/>
                <w:sz w:val="44"/>
              </w:rPr>
            </m:ctrlPr>
          </m:sSubPr>
          <m:e>
            <m:r>
              <w:rPr>
                <w:rFonts w:ascii="Cambria Math" w:hAnsi="Cambria Math"/>
                <w:sz w:val="44"/>
              </w:rPr>
              <m:t>∇</m:t>
            </m:r>
          </m:e>
          <m:sub>
            <m:r>
              <w:rPr>
                <w:rFonts w:ascii="Cambria Math" w:hAnsi="Cambria Math"/>
                <w:sz w:val="44"/>
              </w:rPr>
              <m:t>x</m:t>
            </m:r>
          </m:sub>
        </m:sSub>
        <m:r>
          <w:rPr>
            <w:rFonts w:ascii="Cambria Math" w:hAnsi="Cambria Math"/>
            <w:sz w:val="44"/>
          </w:rPr>
          <m:t>f</m:t>
        </m:r>
        <m:d>
          <m:dPr>
            <m:ctrlPr>
              <w:rPr>
                <w:rFonts w:ascii="Cambria Math" w:hAnsi="Cambria Math"/>
                <w:i/>
                <w:sz w:val="44"/>
              </w:rPr>
            </m:ctrlPr>
          </m:dPr>
          <m:e>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e>
        </m:d>
        <m:r>
          <w:rPr>
            <w:rFonts w:ascii="Cambria Math" w:hAnsi="Cambria Math"/>
            <w:sz w:val="44"/>
          </w:rPr>
          <m:t xml:space="preserve">         -   </m:t>
        </m:r>
        <m:sSup>
          <m:sSupPr>
            <m:ctrlPr>
              <w:rPr>
                <w:rFonts w:ascii="Cambria Math" w:hAnsi="Cambria Math"/>
                <w:i/>
                <w:sz w:val="44"/>
              </w:rPr>
            </m:ctrlPr>
          </m:sSupPr>
          <m:e>
            <m:r>
              <w:rPr>
                <w:rFonts w:ascii="Cambria Math" w:hAnsi="Cambria Math"/>
                <w:sz w:val="44"/>
              </w:rPr>
              <m:t>λ</m:t>
            </m:r>
          </m:e>
          <m:sup>
            <m:r>
              <w:rPr>
                <w:rFonts w:ascii="Cambria Math" w:hAnsi="Cambria Math"/>
                <w:sz w:val="44"/>
              </w:rPr>
              <m:t>*</m:t>
            </m:r>
          </m:sup>
        </m:sSup>
        <m:sSub>
          <m:sSubPr>
            <m:ctrlPr>
              <w:rPr>
                <w:rFonts w:ascii="Cambria Math" w:hAnsi="Cambria Math"/>
                <w:i/>
                <w:sz w:val="44"/>
              </w:rPr>
            </m:ctrlPr>
          </m:sSubPr>
          <m:e>
            <m:r>
              <w:rPr>
                <w:rFonts w:ascii="Cambria Math" w:hAnsi="Cambria Math"/>
                <w:sz w:val="44"/>
              </w:rPr>
              <m:t>∇</m:t>
            </m:r>
          </m:e>
          <m:sub>
            <m:r>
              <w:rPr>
                <w:rFonts w:ascii="Cambria Math" w:hAnsi="Cambria Math"/>
                <w:sz w:val="44"/>
              </w:rPr>
              <m:t>x</m:t>
            </m:r>
          </m:sub>
        </m:sSub>
        <m:r>
          <w:rPr>
            <w:rFonts w:ascii="Cambria Math" w:hAnsi="Cambria Math"/>
            <w:sz w:val="44"/>
          </w:rPr>
          <m:t>g</m:t>
        </m:r>
        <m:d>
          <m:dPr>
            <m:ctrlPr>
              <w:rPr>
                <w:rFonts w:ascii="Cambria Math" w:hAnsi="Cambria Math"/>
                <w:i/>
                <w:sz w:val="44"/>
              </w:rPr>
            </m:ctrlPr>
          </m:dPr>
          <m:e>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e>
        </m:d>
        <m:r>
          <w:rPr>
            <w:rFonts w:ascii="Cambria Math" w:hAnsi="Cambria Math"/>
            <w:sz w:val="44"/>
          </w:rPr>
          <m:t xml:space="preserve">         </m:t>
        </m:r>
        <m:r>
          <w:rPr>
            <w:rFonts w:ascii="Cambria Math" w:hAnsi="Cambria Math"/>
            <w:sz w:val="44"/>
          </w:rPr>
          <m:t xml:space="preserve"> </m:t>
        </m:r>
        <m:r>
          <w:rPr>
            <w:rFonts w:ascii="Cambria Math" w:hAnsi="Cambria Math"/>
            <w:sz w:val="44"/>
          </w:rPr>
          <m:t>≤0</m:t>
        </m:r>
      </m:oMath>
      <w:r w:rsidRPr="001A31BE">
        <w:rPr>
          <w:sz w:val="44"/>
        </w:rPr>
        <w:t xml:space="preserve">  </w:t>
      </w:r>
      <m:oMath>
        <m:r>
          <w:rPr>
            <w:rFonts w:ascii="Cambria Math" w:hAnsi="Cambria Math"/>
            <w:sz w:val="44"/>
          </w:rPr>
          <w:br/>
        </m:r>
      </m:oMath>
      <m:oMathPara>
        <m:oMathParaPr>
          <m:jc m:val="left"/>
        </m:oMathParaPr>
        <m:oMath>
          <m:sSub>
            <m:sSubPr>
              <m:ctrlPr>
                <w:rPr>
                  <w:rFonts w:ascii="Cambria Math" w:hAnsi="Cambria Math"/>
                  <w:i/>
                  <w:sz w:val="44"/>
                </w:rPr>
              </m:ctrlPr>
            </m:sSubPr>
            <m:e>
              <m:r>
                <w:rPr>
                  <w:rFonts w:ascii="Cambria Math" w:hAnsi="Cambria Math"/>
                  <w:sz w:val="44"/>
                </w:rPr>
                <m:t xml:space="preserve"> </m:t>
              </m:r>
              <m:r>
                <w:rPr>
                  <w:rFonts w:ascii="Cambria Math" w:hAnsi="Cambria Math"/>
                  <w:sz w:val="44"/>
                </w:rPr>
                <m:t xml:space="preserve"> 2)         [∇</m:t>
              </m:r>
            </m:e>
            <m:sub>
              <m:r>
                <w:rPr>
                  <w:rFonts w:ascii="Cambria Math" w:hAnsi="Cambria Math"/>
                  <w:sz w:val="44"/>
                </w:rPr>
                <m:t>x</m:t>
              </m:r>
            </m:sub>
          </m:sSub>
          <m:r>
            <w:rPr>
              <w:rFonts w:ascii="Cambria Math" w:hAnsi="Cambria Math"/>
              <w:sz w:val="44"/>
            </w:rPr>
            <m:t>f</m:t>
          </m:r>
          <m:d>
            <m:dPr>
              <m:ctrlPr>
                <w:rPr>
                  <w:rFonts w:ascii="Cambria Math" w:hAnsi="Cambria Math"/>
                  <w:i/>
                  <w:sz w:val="44"/>
                </w:rPr>
              </m:ctrlPr>
            </m:dPr>
            <m:e>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e>
          </m:d>
          <m:r>
            <w:rPr>
              <w:rFonts w:ascii="Cambria Math" w:hAnsi="Cambria Math"/>
              <w:sz w:val="44"/>
            </w:rPr>
            <m:t xml:space="preserve">         -   </m:t>
          </m:r>
          <m:sSup>
            <m:sSupPr>
              <m:ctrlPr>
                <w:rPr>
                  <w:rFonts w:ascii="Cambria Math" w:hAnsi="Cambria Math"/>
                  <w:i/>
                  <w:sz w:val="44"/>
                </w:rPr>
              </m:ctrlPr>
            </m:sSupPr>
            <m:e>
              <m:r>
                <w:rPr>
                  <w:rFonts w:ascii="Cambria Math" w:hAnsi="Cambria Math"/>
                  <w:sz w:val="44"/>
                </w:rPr>
                <m:t>λ</m:t>
              </m:r>
            </m:e>
            <m:sup>
              <m:r>
                <w:rPr>
                  <w:rFonts w:ascii="Cambria Math" w:hAnsi="Cambria Math"/>
                  <w:sz w:val="44"/>
                </w:rPr>
                <m:t>*</m:t>
              </m:r>
            </m:sup>
          </m:sSup>
          <m:sSub>
            <m:sSubPr>
              <m:ctrlPr>
                <w:rPr>
                  <w:rFonts w:ascii="Cambria Math" w:hAnsi="Cambria Math"/>
                  <w:i/>
                  <w:sz w:val="44"/>
                </w:rPr>
              </m:ctrlPr>
            </m:sSubPr>
            <m:e>
              <m:r>
                <w:rPr>
                  <w:rFonts w:ascii="Cambria Math" w:hAnsi="Cambria Math"/>
                  <w:sz w:val="44"/>
                </w:rPr>
                <m:t xml:space="preserve"> ∂</m:t>
              </m:r>
            </m:e>
            <m:sub>
              <m:r>
                <w:rPr>
                  <w:rFonts w:ascii="Cambria Math" w:hAnsi="Cambria Math"/>
                  <w:sz w:val="44"/>
                </w:rPr>
                <m:t>x</m:t>
              </m:r>
            </m:sub>
          </m:sSub>
          <m:r>
            <w:rPr>
              <w:rFonts w:ascii="Cambria Math" w:hAnsi="Cambria Math"/>
              <w:sz w:val="44"/>
            </w:rPr>
            <m:t>g</m:t>
          </m:r>
          <m:d>
            <m:dPr>
              <m:ctrlPr>
                <w:rPr>
                  <w:rFonts w:ascii="Cambria Math" w:hAnsi="Cambria Math"/>
                  <w:i/>
                  <w:sz w:val="44"/>
                </w:rPr>
              </m:ctrlPr>
            </m:dPr>
            <m:e>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e>
          </m:d>
          <m:r>
            <w:rPr>
              <w:rFonts w:ascii="Cambria Math" w:hAnsi="Cambria Math"/>
              <w:sz w:val="44"/>
            </w:rPr>
            <m:t>]</m:t>
          </m:r>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r>
            <w:rPr>
              <w:rFonts w:ascii="Cambria Math" w:hAnsi="Cambria Math"/>
              <w:sz w:val="44"/>
            </w:rPr>
            <m:t xml:space="preserve"> </m:t>
          </m:r>
          <m:r>
            <w:rPr>
              <w:rFonts w:ascii="Cambria Math" w:hAnsi="Cambria Math"/>
              <w:sz w:val="44"/>
            </w:rPr>
            <m:t xml:space="preserve">  </m:t>
          </m:r>
          <m:r>
            <w:rPr>
              <w:rFonts w:ascii="Cambria Math" w:hAnsi="Cambria Math"/>
              <w:sz w:val="44"/>
            </w:rPr>
            <m:t xml:space="preserve"> =0</m:t>
          </m:r>
        </m:oMath>
      </m:oMathPara>
    </w:p>
    <w:p w:rsidR="001A31BE" w:rsidRPr="001A31BE" w:rsidRDefault="001A31BE" w:rsidP="001A31BE">
      <w:pPr>
        <w:rPr>
          <w:sz w:val="44"/>
        </w:rPr>
      </w:pPr>
      <w:r w:rsidRPr="001A31BE">
        <w:rPr>
          <w:sz w:val="44"/>
        </w:rPr>
        <w:t xml:space="preserve">  </w:t>
      </w:r>
      <m:oMath>
        <m:r>
          <w:rPr>
            <w:rFonts w:ascii="Cambria Math" w:hAnsi="Cambria Math"/>
            <w:sz w:val="44"/>
          </w:rPr>
          <m:t xml:space="preserve">3)                </m:t>
        </m:r>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r>
          <w:rPr>
            <w:rFonts w:ascii="Cambria Math" w:hAnsi="Cambria Math"/>
            <w:sz w:val="44"/>
          </w:rPr>
          <m:t xml:space="preserve">                                                      ≥0</m:t>
        </m:r>
      </m:oMath>
    </w:p>
    <w:p w:rsidR="001A31BE" w:rsidRPr="001A31BE" w:rsidRDefault="001A31BE" w:rsidP="001A31BE">
      <w:pPr>
        <w:rPr>
          <w:sz w:val="44"/>
        </w:rPr>
      </w:pPr>
      <w:r w:rsidRPr="001A31BE">
        <w:rPr>
          <w:sz w:val="44"/>
        </w:rPr>
        <w:t xml:space="preserve">  4)            </w:t>
      </w:r>
      <w:proofErr w:type="gramStart"/>
      <w:r w:rsidRPr="001A31BE">
        <w:rPr>
          <w:sz w:val="44"/>
        </w:rPr>
        <w:t>g(</w:t>
      </w:r>
      <w:proofErr w:type="gramEnd"/>
      <w:r w:rsidRPr="001A31BE">
        <w:rPr>
          <w:sz w:val="44"/>
        </w:rPr>
        <w:t xml:space="preserve"> </w:t>
      </w:r>
      <m:oMath>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r>
          <w:rPr>
            <w:rFonts w:ascii="Cambria Math" w:hAnsi="Cambria Math"/>
            <w:sz w:val="44"/>
          </w:rPr>
          <m:t>)                                                  ≤b</m:t>
        </m:r>
      </m:oMath>
    </w:p>
    <w:p w:rsidR="001A31BE" w:rsidRPr="001A31BE" w:rsidRDefault="001A31BE" w:rsidP="001A31BE">
      <w:pPr>
        <w:rPr>
          <w:sz w:val="44"/>
        </w:rPr>
      </w:pPr>
      <w:r w:rsidRPr="001A31BE">
        <w:rPr>
          <w:sz w:val="44"/>
        </w:rPr>
        <w:t xml:space="preserve">  5)                                    </w:t>
      </w:r>
      <m:oMath>
        <m:sSup>
          <m:sSupPr>
            <m:ctrlPr>
              <w:rPr>
                <w:rFonts w:ascii="Cambria Math" w:hAnsi="Cambria Math"/>
                <w:i/>
                <w:sz w:val="44"/>
              </w:rPr>
            </m:ctrlPr>
          </m:sSupPr>
          <m:e>
            <m:r>
              <w:rPr>
                <w:rFonts w:ascii="Cambria Math" w:hAnsi="Cambria Math"/>
                <w:sz w:val="44"/>
              </w:rPr>
              <m:t>λ</m:t>
            </m:r>
          </m:e>
          <m:sup>
            <m:r>
              <w:rPr>
                <w:rFonts w:ascii="Cambria Math" w:hAnsi="Cambria Math"/>
                <w:sz w:val="44"/>
              </w:rPr>
              <m:t>*</m:t>
            </m:r>
          </m:sup>
        </m:sSup>
      </m:oMath>
      <w:r w:rsidRPr="001A31BE">
        <w:rPr>
          <w:sz w:val="44"/>
        </w:rPr>
        <w:t xml:space="preserve"> </w:t>
      </w:r>
      <w:proofErr w:type="gramStart"/>
      <w:r w:rsidRPr="001A31BE">
        <w:rPr>
          <w:sz w:val="44"/>
        </w:rPr>
        <w:t>( g</w:t>
      </w:r>
      <w:proofErr w:type="gramEnd"/>
      <w:r w:rsidRPr="001A31BE">
        <w:rPr>
          <w:sz w:val="44"/>
        </w:rPr>
        <w:t xml:space="preserve">( </w:t>
      </w:r>
      <m:oMath>
        <m:sSup>
          <m:sSupPr>
            <m:ctrlPr>
              <w:rPr>
                <w:rFonts w:ascii="Cambria Math" w:hAnsi="Cambria Math"/>
                <w:i/>
                <w:sz w:val="44"/>
              </w:rPr>
            </m:ctrlPr>
          </m:sSupPr>
          <m:e>
            <m:r>
              <w:rPr>
                <w:rFonts w:ascii="Cambria Math" w:hAnsi="Cambria Math"/>
                <w:sz w:val="44"/>
              </w:rPr>
              <m:t>X</m:t>
            </m:r>
          </m:e>
          <m:sup>
            <m:r>
              <w:rPr>
                <w:rFonts w:ascii="Cambria Math" w:hAnsi="Cambria Math"/>
                <w:sz w:val="44"/>
              </w:rPr>
              <m:t>*</m:t>
            </m:r>
          </m:sup>
        </m:sSup>
        <m:r>
          <w:rPr>
            <w:rFonts w:ascii="Cambria Math" w:hAnsi="Cambria Math"/>
            <w:sz w:val="44"/>
          </w:rPr>
          <m:t>) -b)    =0</m:t>
        </m:r>
      </m:oMath>
    </w:p>
    <w:p w:rsidR="001A31BE" w:rsidRPr="001A31BE" w:rsidRDefault="001A31BE" w:rsidP="001A31BE">
      <w:pPr>
        <w:rPr>
          <w:sz w:val="44"/>
        </w:rPr>
      </w:pPr>
      <m:oMathPara>
        <m:oMathParaPr>
          <m:jc m:val="left"/>
        </m:oMathParaPr>
        <m:oMath>
          <m:r>
            <w:rPr>
              <w:rFonts w:ascii="Cambria Math" w:hAnsi="Cambria Math"/>
              <w:sz w:val="44"/>
            </w:rPr>
            <m:t xml:space="preserve"> </m:t>
          </m:r>
          <m:r>
            <w:rPr>
              <w:rFonts w:ascii="Cambria Math" w:hAnsi="Cambria Math"/>
              <w:sz w:val="44"/>
            </w:rPr>
            <m:t xml:space="preserve"> 6)                                                      </m:t>
          </m:r>
          <m:sSup>
            <m:sSupPr>
              <m:ctrlPr>
                <w:rPr>
                  <w:rFonts w:ascii="Cambria Math" w:hAnsi="Cambria Math"/>
                  <w:i/>
                  <w:sz w:val="44"/>
                </w:rPr>
              </m:ctrlPr>
            </m:sSupPr>
            <m:e>
              <m:r>
                <w:rPr>
                  <w:rFonts w:ascii="Cambria Math" w:hAnsi="Cambria Math"/>
                  <w:sz w:val="44"/>
                </w:rPr>
                <m:t>λ</m:t>
              </m:r>
            </m:e>
            <m:sup>
              <m:r>
                <w:rPr>
                  <w:rFonts w:ascii="Cambria Math" w:hAnsi="Cambria Math"/>
                  <w:sz w:val="44"/>
                </w:rPr>
                <m:t>*</m:t>
              </m:r>
            </m:sup>
          </m:sSup>
          <m:r>
            <w:rPr>
              <w:rFonts w:ascii="Cambria Math" w:hAnsi="Cambria Math"/>
              <w:sz w:val="44"/>
            </w:rPr>
            <m:t xml:space="preserve">                </m:t>
          </m:r>
          <m:r>
            <w:rPr>
              <w:rFonts w:ascii="Cambria Math" w:hAnsi="Cambria Math"/>
              <w:sz w:val="44"/>
            </w:rPr>
            <m:t xml:space="preserve"> </m:t>
          </m:r>
          <m:r>
            <w:rPr>
              <w:rFonts w:ascii="Cambria Math" w:hAnsi="Cambria Math"/>
              <w:sz w:val="44"/>
            </w:rPr>
            <m:t>≥0</m:t>
          </m:r>
        </m:oMath>
      </m:oMathPara>
    </w:p>
    <w:p w:rsidR="001A31BE" w:rsidRPr="001A31BE" w:rsidRDefault="001A31BE" w:rsidP="001A31BE">
      <w:pPr>
        <w:rPr>
          <w:sz w:val="44"/>
          <w:szCs w:val="20"/>
        </w:rPr>
      </w:pPr>
    </w:p>
    <w:p w:rsidR="00CA788C" w:rsidRPr="00EF625F" w:rsidRDefault="00CA788C">
      <w:pPr>
        <w:jc w:val="center"/>
      </w:pPr>
    </w:p>
    <w:p w:rsidR="00CA788C" w:rsidRPr="00EF625F" w:rsidRDefault="00CA788C">
      <w:pPr>
        <w:spacing w:line="480" w:lineRule="auto"/>
        <w:rPr>
          <w:color w:val="008000"/>
          <w:sz w:val="32"/>
        </w:rPr>
      </w:pPr>
    </w:p>
    <w:p w:rsidR="00CA788C" w:rsidRPr="00EF625F" w:rsidRDefault="00CA788C">
      <w:pPr>
        <w:pStyle w:val="Title"/>
        <w:rPr>
          <w:rFonts w:ascii="Times New Roman" w:hAnsi="Times New Roman"/>
        </w:rPr>
      </w:pPr>
      <w:r w:rsidRPr="00EF625F">
        <w:rPr>
          <w:rFonts w:ascii="Times New Roman" w:hAnsi="Times New Roman"/>
        </w:rPr>
        <w:br w:type="page"/>
      </w:r>
      <w:r w:rsidRPr="00EF625F">
        <w:rPr>
          <w:rFonts w:ascii="Times New Roman" w:hAnsi="Times New Roman"/>
        </w:rPr>
        <w:lastRenderedPageBreak/>
        <w:t>Nonlinear Optimization Conditions</w:t>
      </w:r>
    </w:p>
    <w:p w:rsidR="00CA788C" w:rsidRPr="00EF625F" w:rsidRDefault="00CA788C">
      <w:pPr>
        <w:spacing w:line="480" w:lineRule="auto"/>
        <w:jc w:val="center"/>
        <w:rPr>
          <w:color w:val="FF0000"/>
          <w:sz w:val="40"/>
        </w:rPr>
      </w:pPr>
      <w:r w:rsidRPr="00EF625F">
        <w:rPr>
          <w:color w:val="FF0000"/>
          <w:sz w:val="40"/>
        </w:rPr>
        <w:t>Kuhn Tucker Theory – Example One</w:t>
      </w:r>
    </w:p>
    <w:p w:rsidR="00CA788C" w:rsidRPr="00EF625F" w:rsidRDefault="00CA788C">
      <w:pPr>
        <w:spacing w:line="480" w:lineRule="auto"/>
        <w:jc w:val="center"/>
        <w:rPr>
          <w:color w:val="FF0000"/>
          <w:sz w:val="40"/>
        </w:rPr>
      </w:pPr>
      <w:r w:rsidRPr="00EF625F">
        <w:rPr>
          <w:color w:val="FF0000"/>
          <w:position w:val="-46"/>
          <w:sz w:val="40"/>
        </w:rPr>
        <w:object w:dxaOrig="2040" w:dyaOrig="1060">
          <v:shape id="_x0000_i1046" type="#_x0000_t75" style="width:149pt;height:77pt" o:ole="">
            <v:imagedata r:id="rId48" o:title=""/>
          </v:shape>
        </w:object>
      </w:r>
    </w:p>
    <w:p w:rsidR="00CA788C" w:rsidRPr="00EF625F" w:rsidRDefault="00CA788C" w:rsidP="008F554E">
      <w:pPr>
        <w:spacing w:line="480" w:lineRule="auto"/>
      </w:pPr>
      <w:r w:rsidRPr="00EF625F">
        <w:rPr>
          <w:color w:val="008000"/>
          <w:sz w:val="32"/>
        </w:rPr>
        <w:t>The Kuhn</w:t>
      </w:r>
      <w:r w:rsidRPr="00EF625F">
        <w:rPr>
          <w:color w:val="008000"/>
          <w:sz w:val="32"/>
        </w:rPr>
        <w:noBreakHyphen/>
        <w:t>Tucker conditions of this problem are</w:t>
      </w:r>
      <w:r w:rsidRPr="00EF625F">
        <w:rPr>
          <w:position w:val="-134"/>
          <w:sz w:val="20"/>
        </w:rPr>
        <w:object w:dxaOrig="2220" w:dyaOrig="2799">
          <v:shape id="_x0000_i1047" type="#_x0000_t75" style="width:182pt;height:230.5pt" o:ole="" fillcolor="window">
            <v:imagedata r:id="rId50" o:title=""/>
          </v:shape>
        </w:object>
      </w:r>
    </w:p>
    <w:p w:rsidR="00CA788C" w:rsidRPr="00EF625F" w:rsidRDefault="00CA788C">
      <w:pPr>
        <w:pStyle w:val="Title"/>
        <w:rPr>
          <w:rFonts w:ascii="Times New Roman" w:hAnsi="Times New Roman"/>
        </w:rPr>
      </w:pPr>
      <w:r w:rsidRPr="00EF625F">
        <w:rPr>
          <w:rFonts w:ascii="Times New Roman" w:hAnsi="Times New Roman"/>
        </w:rPr>
        <w:br w:type="page"/>
      </w:r>
      <w:r w:rsidRPr="00EF625F">
        <w:rPr>
          <w:rFonts w:ascii="Times New Roman" w:hAnsi="Times New Roman"/>
        </w:rPr>
        <w:lastRenderedPageBreak/>
        <w:t>Nonlinear Optimization Conditions</w:t>
      </w:r>
    </w:p>
    <w:p w:rsidR="00CA788C" w:rsidRPr="00EF625F" w:rsidRDefault="00CA788C">
      <w:pPr>
        <w:spacing w:line="480" w:lineRule="auto"/>
        <w:jc w:val="center"/>
        <w:rPr>
          <w:color w:val="FF0000"/>
          <w:sz w:val="40"/>
        </w:rPr>
      </w:pPr>
      <w:r w:rsidRPr="00EF625F">
        <w:rPr>
          <w:color w:val="FF0000"/>
          <w:sz w:val="40"/>
        </w:rPr>
        <w:t xml:space="preserve">Kuhn Tucker Theory – Example </w:t>
      </w:r>
      <w:proofErr w:type="gramStart"/>
      <w:r w:rsidRPr="00EF625F">
        <w:rPr>
          <w:color w:val="FF0000"/>
          <w:sz w:val="40"/>
        </w:rPr>
        <w:t>Two</w:t>
      </w:r>
      <w:proofErr w:type="gramEnd"/>
    </w:p>
    <w:p w:rsidR="00CA788C" w:rsidRPr="00EF625F" w:rsidRDefault="00CA788C">
      <w:pPr>
        <w:spacing w:line="480" w:lineRule="auto"/>
        <w:jc w:val="center"/>
        <w:rPr>
          <w:color w:val="FF0000"/>
          <w:sz w:val="40"/>
        </w:rPr>
      </w:pPr>
      <w:r w:rsidRPr="00EF625F">
        <w:rPr>
          <w:color w:val="FF0000"/>
          <w:position w:val="-46"/>
          <w:sz w:val="40"/>
        </w:rPr>
        <w:object w:dxaOrig="2900" w:dyaOrig="1060">
          <v:shape id="_x0000_i1048" type="#_x0000_t75" style="width:214.5pt;height:79.5pt" o:ole="">
            <v:imagedata r:id="rId52" o:title=""/>
          </v:shape>
        </w:object>
      </w:r>
    </w:p>
    <w:p w:rsidR="00CA788C" w:rsidRPr="00EF625F" w:rsidRDefault="00CA788C">
      <w:pPr>
        <w:spacing w:line="480" w:lineRule="auto"/>
        <w:jc w:val="center"/>
        <w:rPr>
          <w:color w:val="008000"/>
          <w:sz w:val="36"/>
        </w:rPr>
      </w:pPr>
      <w:r w:rsidRPr="00EF625F">
        <w:rPr>
          <w:color w:val="008000"/>
          <w:sz w:val="36"/>
        </w:rPr>
        <w:t>Kuhn Tucker Conditions</w:t>
      </w:r>
    </w:p>
    <w:p w:rsidR="00CA788C" w:rsidRPr="00EF625F" w:rsidRDefault="00CA788C">
      <w:pPr>
        <w:spacing w:line="480" w:lineRule="auto"/>
        <w:jc w:val="center"/>
        <w:rPr>
          <w:color w:val="008000"/>
          <w:sz w:val="36"/>
        </w:rPr>
      </w:pPr>
      <w:r w:rsidRPr="00EF625F">
        <w:rPr>
          <w:position w:val="-102"/>
          <w:sz w:val="22"/>
        </w:rPr>
        <w:object w:dxaOrig="3040" w:dyaOrig="2160">
          <v:shape id="_x0000_i1049" type="#_x0000_t75" style="width:249pt;height:177pt" o:ole="" fillcolor="window">
            <v:imagedata r:id="rId54" o:title=""/>
          </v:shape>
        </w:object>
      </w:r>
    </w:p>
    <w:sectPr w:rsidR="00CA788C" w:rsidRPr="00EF625F">
      <w:type w:val="nextColumn"/>
      <w:pgSz w:w="15840" w:h="12240" w:orient="landscape"/>
      <w:pgMar w:top="1008" w:right="1296"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23F7" w:rsidRDefault="002C23F7">
      <w:r>
        <w:separator/>
      </w:r>
    </w:p>
  </w:endnote>
  <w:endnote w:type="continuationSeparator" w:id="0">
    <w:p w:rsidR="002C23F7" w:rsidRDefault="002C23F7">
      <w:r>
        <w:continuationSeparator/>
      </w:r>
    </w:p>
  </w:endnote>
  <w:endnote w:type="continuationNotice" w:id="1">
    <w:p w:rsidR="002C23F7" w:rsidRDefault="002C23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hruti">
    <w:altName w:val="Cambria Math"/>
    <w:panose1 w:val="02000500000000000000"/>
    <w:charset w:val="01"/>
    <w:family w:val="roman"/>
    <w:pitch w:val="variable"/>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1C6" w:rsidRDefault="003C11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23F7" w:rsidRDefault="002C23F7">
      <w:r>
        <w:separator/>
      </w:r>
    </w:p>
  </w:footnote>
  <w:footnote w:type="continuationSeparator" w:id="0">
    <w:p w:rsidR="002C23F7" w:rsidRDefault="002C23F7">
      <w:r>
        <w:continuationSeparator/>
      </w:r>
    </w:p>
  </w:footnote>
  <w:footnote w:type="continuationNotice" w:id="1">
    <w:p w:rsidR="002C23F7" w:rsidRDefault="002C23F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1C6" w:rsidRDefault="003C11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88C"/>
    <w:rsid w:val="000E0F27"/>
    <w:rsid w:val="001101AD"/>
    <w:rsid w:val="001806B9"/>
    <w:rsid w:val="001A31BE"/>
    <w:rsid w:val="001F7784"/>
    <w:rsid w:val="002C23F7"/>
    <w:rsid w:val="002D3223"/>
    <w:rsid w:val="003C11C6"/>
    <w:rsid w:val="00430A14"/>
    <w:rsid w:val="00551227"/>
    <w:rsid w:val="008447AD"/>
    <w:rsid w:val="008F1C33"/>
    <w:rsid w:val="008F554E"/>
    <w:rsid w:val="00986409"/>
    <w:rsid w:val="00997744"/>
    <w:rsid w:val="009F5DA0"/>
    <w:rsid w:val="00CA788C"/>
    <w:rsid w:val="00D92352"/>
    <w:rsid w:val="00DE74C4"/>
    <w:rsid w:val="00E62C1A"/>
    <w:rsid w:val="00E80CBF"/>
    <w:rsid w:val="00EF6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A184D6"/>
  <w15:chartTrackingRefBased/>
  <w15:docId w15:val="{3502EE92-DC00-41F3-BF3A-E163673F4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Shruti" w:hAnsi="Shruti"/>
      <w:b/>
      <w:bCs/>
      <w:sz w:val="36"/>
    </w:rPr>
  </w:style>
  <w:style w:type="paragraph" w:styleId="Heading2">
    <w:name w:val="heading 2"/>
    <w:basedOn w:val="Normal"/>
    <w:next w:val="Normal"/>
    <w:qFormat/>
    <w:pPr>
      <w:keepNext/>
      <w:ind w:firstLine="720"/>
      <w:outlineLvl w:val="1"/>
    </w:pPr>
    <w:rPr>
      <w:rFonts w:ascii="Shruti" w:hAnsi="Shruti"/>
      <w:sz w:val="32"/>
    </w:rPr>
  </w:style>
  <w:style w:type="paragraph" w:styleId="Heading3">
    <w:name w:val="heading 3"/>
    <w:basedOn w:val="Normal"/>
    <w:next w:val="Normal"/>
    <w:qFormat/>
    <w:pPr>
      <w:keepNext/>
      <w:outlineLvl w:val="2"/>
    </w:pPr>
    <w:rPr>
      <w:rFonts w:ascii="Shruti" w:hAnsi="Shruti"/>
      <w:b/>
      <w:bCs/>
      <w:color w:val="008000"/>
      <w:sz w:val="36"/>
    </w:rPr>
  </w:style>
  <w:style w:type="paragraph" w:styleId="Heading4">
    <w:name w:val="heading 4"/>
    <w:basedOn w:val="Normal"/>
    <w:next w:val="Normal"/>
    <w:qFormat/>
    <w:pPr>
      <w:keepNext/>
      <w:spacing w:line="480" w:lineRule="auto"/>
      <w:outlineLvl w:val="3"/>
    </w:pPr>
    <w:rPr>
      <w:rFonts w:ascii="Shruti" w:hAnsi="Shruti"/>
      <w:sz w:val="32"/>
    </w:rPr>
  </w:style>
  <w:style w:type="paragraph" w:styleId="Heading5">
    <w:name w:val="heading 5"/>
    <w:basedOn w:val="Normal"/>
    <w:next w:val="Normal"/>
    <w:qFormat/>
    <w:pPr>
      <w:keepNext/>
      <w:spacing w:line="480" w:lineRule="auto"/>
      <w:outlineLvl w:val="4"/>
    </w:pPr>
    <w:rPr>
      <w:rFonts w:ascii="Shruti" w:hAnsi="Shruti"/>
      <w:color w:val="008000"/>
      <w:sz w:val="28"/>
    </w:rPr>
  </w:style>
  <w:style w:type="paragraph" w:styleId="Heading6">
    <w:name w:val="heading 6"/>
    <w:basedOn w:val="Normal"/>
    <w:next w:val="Normal"/>
    <w:qFormat/>
    <w:pPr>
      <w:keepNext/>
      <w:spacing w:line="480" w:lineRule="auto"/>
      <w:jc w:val="center"/>
      <w:outlineLvl w:val="5"/>
    </w:pPr>
    <w:rPr>
      <w:rFonts w:ascii="Shruti" w:hAnsi="Shruti"/>
      <w:color w:val="008000"/>
      <w:sz w:val="36"/>
    </w:rPr>
  </w:style>
  <w:style w:type="paragraph" w:styleId="Heading7">
    <w:name w:val="heading 7"/>
    <w:basedOn w:val="Normal"/>
    <w:next w:val="Normal"/>
    <w:qFormat/>
    <w:pPr>
      <w:keepNext/>
      <w:spacing w:line="480" w:lineRule="auto"/>
      <w:outlineLvl w:val="6"/>
    </w:pPr>
    <w:rPr>
      <w:rFonts w:ascii="Shruti" w:hAnsi="Shruti"/>
      <w:color w:val="008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Shruti" w:hAnsi="Shruti"/>
      <w:b/>
      <w:bCs/>
      <w:color w:val="0000FF"/>
      <w:sz w:val="48"/>
    </w:rPr>
  </w:style>
  <w:style w:type="paragraph" w:styleId="Subtitle">
    <w:name w:val="Subtitle"/>
    <w:basedOn w:val="Normal"/>
    <w:qFormat/>
    <w:pPr>
      <w:jc w:val="center"/>
    </w:pPr>
    <w:rPr>
      <w:rFonts w:ascii="Shruti" w:hAnsi="Shruti"/>
      <w:b/>
      <w:bCs/>
      <w:color w:val="FF0000"/>
      <w:sz w:val="40"/>
    </w:rPr>
  </w:style>
  <w:style w:type="paragraph" w:styleId="TOC1">
    <w:name w:val="toc 1"/>
    <w:basedOn w:val="Normal"/>
    <w:next w:val="Normal"/>
    <w:autoRedefine/>
    <w:semiHidden/>
    <w:pPr>
      <w:widowControl w:val="0"/>
      <w:ind w:left="720" w:hanging="720"/>
    </w:pPr>
    <w:rPr>
      <w:snapToGrid w:val="0"/>
      <w:szCs w:val="20"/>
    </w:rPr>
  </w:style>
  <w:style w:type="paragraph" w:styleId="Caption">
    <w:name w:val="caption"/>
    <w:basedOn w:val="Normal"/>
    <w:next w:val="Normal"/>
    <w:qFormat/>
    <w:rPr>
      <w:sz w:val="32"/>
      <w:bdr w:val="single" w:sz="4" w:space="0" w:color="auto"/>
    </w:rPr>
  </w:style>
  <w:style w:type="paragraph" w:styleId="BodyText">
    <w:name w:val="Body Text"/>
    <w:basedOn w:val="Normal"/>
    <w:semiHidden/>
    <w:pPr>
      <w:spacing w:line="480" w:lineRule="auto"/>
    </w:pPr>
    <w:rPr>
      <w:rFonts w:ascii="Shruti" w:hAnsi="Shruti"/>
      <w:sz w:val="32"/>
    </w:rPr>
  </w:style>
  <w:style w:type="paragraph" w:styleId="Header">
    <w:name w:val="header"/>
    <w:basedOn w:val="Normal"/>
    <w:link w:val="HeaderChar"/>
    <w:uiPriority w:val="99"/>
    <w:unhideWhenUsed/>
    <w:rsid w:val="003C11C6"/>
    <w:pPr>
      <w:tabs>
        <w:tab w:val="center" w:pos="4680"/>
        <w:tab w:val="right" w:pos="9360"/>
      </w:tabs>
    </w:pPr>
  </w:style>
  <w:style w:type="character" w:customStyle="1" w:styleId="HeaderChar">
    <w:name w:val="Header Char"/>
    <w:basedOn w:val="DefaultParagraphFont"/>
    <w:link w:val="Header"/>
    <w:uiPriority w:val="99"/>
    <w:rsid w:val="003C11C6"/>
    <w:rPr>
      <w:sz w:val="24"/>
      <w:szCs w:val="24"/>
    </w:rPr>
  </w:style>
  <w:style w:type="paragraph" w:styleId="Footer">
    <w:name w:val="footer"/>
    <w:basedOn w:val="Normal"/>
    <w:link w:val="FooterChar"/>
    <w:uiPriority w:val="99"/>
    <w:unhideWhenUsed/>
    <w:rsid w:val="003C11C6"/>
    <w:pPr>
      <w:tabs>
        <w:tab w:val="center" w:pos="4680"/>
        <w:tab w:val="right" w:pos="9360"/>
      </w:tabs>
    </w:pPr>
  </w:style>
  <w:style w:type="character" w:customStyle="1" w:styleId="FooterChar">
    <w:name w:val="Footer Char"/>
    <w:basedOn w:val="DefaultParagraphFont"/>
    <w:link w:val="Footer"/>
    <w:uiPriority w:val="99"/>
    <w:rsid w:val="003C11C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178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8" Type="http://schemas.openxmlformats.org/officeDocument/2006/relationships/image" Target="media/image7.wmf"/><Relationship Id="rId26" Type="http://schemas.openxmlformats.org/officeDocument/2006/relationships/image" Target="media/image11.wmf"/><Relationship Id="rId34" Type="http://schemas.openxmlformats.org/officeDocument/2006/relationships/image" Target="media/image15.wmf"/><Relationship Id="rId42" Type="http://schemas.openxmlformats.org/officeDocument/2006/relationships/image" Target="media/image19.wmf"/><Relationship Id="rId50" Type="http://schemas.openxmlformats.org/officeDocument/2006/relationships/image" Target="media/image22.wmf"/><Relationship Id="rId12" Type="http://schemas.openxmlformats.org/officeDocument/2006/relationships/image" Target="media/image4.wmf"/><Relationship Id="rId38" Type="http://schemas.openxmlformats.org/officeDocument/2006/relationships/image" Target="media/image17.wmf"/><Relationship Id="rId46" Type="http://schemas.openxmlformats.org/officeDocument/2006/relationships/image" Target="media/image20.wmf"/><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image" Target="media/image8.wmf"/><Relationship Id="rId54" Type="http://schemas.openxmlformats.org/officeDocument/2006/relationships/image" Target="media/image24.wmf"/><Relationship Id="rId1" Type="http://schemas.openxmlformats.org/officeDocument/2006/relationships/styles" Target="styles.xml"/><Relationship Id="rId6" Type="http://schemas.openxmlformats.org/officeDocument/2006/relationships/image" Target="media/image1.wmf"/><Relationship Id="rId24" Type="http://schemas.openxmlformats.org/officeDocument/2006/relationships/image" Target="media/image10.wmf"/><Relationship Id="rId32" Type="http://schemas.openxmlformats.org/officeDocument/2006/relationships/image" Target="media/image14.wmf"/><Relationship Id="rId40" Type="http://schemas.openxmlformats.org/officeDocument/2006/relationships/image" Target="media/image18.wmf"/><Relationship Id="rId45" Type="http://schemas.openxmlformats.org/officeDocument/2006/relationships/footer" Target="footer1.xml"/><Relationship Id="rId5" Type="http://schemas.openxmlformats.org/officeDocument/2006/relationships/endnotes" Target="endnotes.xml"/><Relationship Id="rId28" Type="http://schemas.openxmlformats.org/officeDocument/2006/relationships/image" Target="media/image12.wmf"/><Relationship Id="rId36" Type="http://schemas.openxmlformats.org/officeDocument/2006/relationships/image" Target="media/image16.wmf"/><Relationship Id="rId57" Type="http://schemas.openxmlformats.org/officeDocument/2006/relationships/theme" Target="theme/theme1.xml"/><Relationship Id="rId10" Type="http://schemas.openxmlformats.org/officeDocument/2006/relationships/image" Target="media/image3.wmf"/><Relationship Id="rId44" Type="http://schemas.openxmlformats.org/officeDocument/2006/relationships/header" Target="header1.xml"/><Relationship Id="rId52" Type="http://schemas.openxmlformats.org/officeDocument/2006/relationships/image" Target="media/image23.wmf"/><Relationship Id="rId4" Type="http://schemas.openxmlformats.org/officeDocument/2006/relationships/footnotes" Target="footnotes.xml"/><Relationship Id="rId14" Type="http://schemas.openxmlformats.org/officeDocument/2006/relationships/image" Target="media/image5.wmf"/><Relationship Id="rId22" Type="http://schemas.openxmlformats.org/officeDocument/2006/relationships/image" Target="media/image9.wmf"/><Relationship Id="rId30" Type="http://schemas.openxmlformats.org/officeDocument/2006/relationships/image" Target="media/image13.wmf"/><Relationship Id="rId48" Type="http://schemas.openxmlformats.org/officeDocument/2006/relationships/image" Target="media/image21.wmf"/><Relationship Id="rId56" Type="http://schemas.openxmlformats.org/officeDocument/2006/relationships/fontTable" Target="fontTable.xml"/><Relationship Id="rId8" Type="http://schemas.openxmlformats.org/officeDocument/2006/relationships/image" Target="media/image2.wmf"/><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436</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Nonlinear Optimization Conditions</vt:lpstr>
    </vt:vector>
  </TitlesOfParts>
  <Company>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Nonlinear Optimization Conditions</dc:title>
  <dc:subject/>
  <dc:creator>Speedy</dc:creator>
  <cp:keywords/>
  <dc:description/>
  <cp:lastModifiedBy>Bruce A McCarl</cp:lastModifiedBy>
  <cp:revision>3</cp:revision>
  <dcterms:created xsi:type="dcterms:W3CDTF">2018-11-01T21:20:00Z</dcterms:created>
  <dcterms:modified xsi:type="dcterms:W3CDTF">2020-03-24T11:50:00Z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