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Override PartName="/word/header.xml" ContentType="application/vnd.openxmlformats-officedocument.wordprocessingml.head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Pr="0003144B" w:rsidR="00465140" w:rsidP="3342B23C" w:rsidRDefault="00685664" w14:paraId="563D02F6" w14:textId="77777777" w14:noSpellErr="1">
      <w:pPr>
        <w:pStyle w:val="Title"/>
        <w:rPr>
          <w:rFonts w:ascii="Calibri" w:hAnsi="Calibri" w:eastAsia="Calibri" w:cs="Calibri" w:asciiTheme="minorAscii" w:hAnsiTheme="minorAscii" w:eastAsiaTheme="minorAscii" w:cstheme="minorAscii"/>
          <w:sz w:val="24"/>
          <w:szCs w:val="24"/>
        </w:rPr>
      </w:pPr>
      <w:r w:rsidRPr="3342B23C" w:rsidR="00685664">
        <w:rPr>
          <w:rFonts w:ascii="Calibri" w:hAnsi="Calibri" w:eastAsia="Calibri" w:cs="Calibri" w:asciiTheme="minorAscii" w:hAnsiTheme="minorAscii" w:eastAsiaTheme="minorAscii" w:cstheme="minorAscii"/>
          <w:sz w:val="24"/>
          <w:szCs w:val="24"/>
        </w:rPr>
        <w:t xml:space="preserve">APPE </w:t>
      </w:r>
      <w:r w:rsidRPr="3342B23C" w:rsidR="0029291D">
        <w:rPr>
          <w:rFonts w:ascii="Calibri" w:hAnsi="Calibri" w:eastAsia="Calibri" w:cs="Calibri" w:asciiTheme="minorAscii" w:hAnsiTheme="minorAscii" w:eastAsiaTheme="minorAscii" w:cstheme="minorAscii"/>
          <w:sz w:val="24"/>
          <w:szCs w:val="24"/>
        </w:rPr>
        <w:t>Rotation Description</w:t>
      </w:r>
    </w:p>
    <w:p w:rsidRPr="0003144B" w:rsidR="00BD5A17" w:rsidP="3342B23C" w:rsidRDefault="00BD5A17" w14:paraId="7DA78762" w14:textId="77777777" w14:noSpellErr="1">
      <w:pPr>
        <w:pStyle w:val="Title"/>
        <w:rPr>
          <w:rFonts w:ascii="Calibri" w:hAnsi="Calibri" w:eastAsia="Calibri" w:cs="Calibri" w:asciiTheme="minorAscii" w:hAnsiTheme="minorAscii" w:eastAsiaTheme="minorAscii" w:cstheme="minorAscii"/>
          <w:sz w:val="24"/>
          <w:szCs w:val="24"/>
        </w:rPr>
      </w:pPr>
    </w:p>
    <w:p w:rsidRPr="0003144B" w:rsidR="00822BBE" w:rsidP="3342B23C" w:rsidRDefault="00BE5EAB" w14:paraId="1F01A9A6" w14:textId="77777777" w14:noSpellErr="1">
      <w:pPr>
        <w:pStyle w:val="Title"/>
        <w:shd w:val="clear" w:color="auto" w:fill="404040" w:themeFill="text1" w:themeFillTint="BF"/>
        <w:rPr>
          <w:rFonts w:ascii="Calibri" w:hAnsi="Calibri" w:eastAsia="Calibri" w:cs="Calibri" w:asciiTheme="minorAscii" w:hAnsiTheme="minorAscii" w:eastAsiaTheme="minorAscii" w:cstheme="minorAscii"/>
          <w:color w:val="FFFFFF"/>
          <w:sz w:val="24"/>
          <w:szCs w:val="24"/>
        </w:rPr>
      </w:pPr>
      <w:r w:rsidRPr="3342B23C" w:rsidR="00BE5EAB">
        <w:rPr>
          <w:rFonts w:ascii="Calibri" w:hAnsi="Calibri" w:eastAsia="Calibri" w:cs="Calibri" w:asciiTheme="minorAscii" w:hAnsiTheme="minorAscii" w:eastAsiaTheme="minorAscii" w:cstheme="minorAscii"/>
          <w:color w:val="FFFFFF" w:themeColor="background1" w:themeTint="FF" w:themeShade="FF"/>
          <w:sz w:val="24"/>
          <w:szCs w:val="24"/>
        </w:rPr>
        <w:t>NAME OF ROTATION</w:t>
      </w:r>
    </w:p>
    <w:p w:rsidRPr="0003144B" w:rsidR="009909BF" w:rsidP="3342B23C" w:rsidRDefault="009909BF" w14:paraId="1DD60047" w14:textId="77777777" w14:noSpellErr="1">
      <w:pPr>
        <w:pStyle w:val="Title"/>
        <w:rPr>
          <w:rFonts w:ascii="Calibri" w:hAnsi="Calibri" w:eastAsia="Calibri" w:cs="Calibri" w:asciiTheme="minorAscii" w:hAnsiTheme="minorAscii" w:eastAsiaTheme="minorAscii" w:cstheme="minorAscii"/>
          <w:sz w:val="24"/>
          <w:szCs w:val="24"/>
        </w:rPr>
      </w:pPr>
    </w:p>
    <w:p w:rsidRPr="0003144B" w:rsidR="00640BE7" w:rsidP="3342B23C" w:rsidRDefault="00E84F25" w14:paraId="35D55565" w14:textId="77777777" w14:noSpellErr="1">
      <w:pPr>
        <w:pStyle w:val="Title"/>
        <w:jc w:val="left"/>
        <w:rPr>
          <w:rFonts w:ascii="Calibri" w:hAnsi="Calibri" w:eastAsia="Calibri" w:cs="Calibri" w:asciiTheme="minorAscii" w:hAnsiTheme="minorAscii" w:eastAsiaTheme="minorAscii" w:cstheme="minorAscii"/>
          <w:sz w:val="24"/>
          <w:szCs w:val="24"/>
        </w:rPr>
      </w:pPr>
      <w:r w:rsidRPr="3342B23C" w:rsidR="00E84F25">
        <w:rPr>
          <w:rFonts w:ascii="Calibri" w:hAnsi="Calibri" w:eastAsia="Calibri" w:cs="Calibri" w:asciiTheme="minorAscii" w:hAnsiTheme="minorAscii" w:eastAsiaTheme="minorAscii" w:cstheme="minorAscii"/>
          <w:sz w:val="24"/>
          <w:szCs w:val="24"/>
        </w:rPr>
        <w:t>GENERAL INTRODUCTION</w:t>
      </w:r>
    </w:p>
    <w:p w:rsidRPr="0003144B" w:rsidR="00CC0A83" w:rsidP="3342B23C" w:rsidRDefault="00CC0A83" w14:paraId="5439E6F8" w14:textId="77777777" w14:noSpellErr="1">
      <w:pPr>
        <w:tabs>
          <w:tab w:val="left" w:pos="270"/>
        </w:tabs>
        <w:rPr>
          <w:rFonts w:ascii="Calibri" w:hAnsi="Calibri" w:eastAsia="Calibri" w:cs="Calibri" w:asciiTheme="minorAscii" w:hAnsiTheme="minorAscii" w:eastAsiaTheme="minorAscii" w:cstheme="minorAscii"/>
          <w:i w:val="1"/>
          <w:iCs w:val="1"/>
          <w:color w:val="0000FF"/>
          <w:sz w:val="24"/>
          <w:szCs w:val="24"/>
        </w:rPr>
      </w:pPr>
    </w:p>
    <w:p w:rsidRPr="0003144B" w:rsidR="00E84F25" w:rsidP="3342B23C" w:rsidRDefault="00240B4E" w14:paraId="4C5EABC8" w14:textId="77777777" w14:noSpellErr="1">
      <w:pPr>
        <w:tabs>
          <w:tab w:val="left" w:pos="270"/>
        </w:tabs>
        <w:rPr>
          <w:rFonts w:ascii="Calibri" w:hAnsi="Calibri" w:eastAsia="Calibri" w:cs="Calibri" w:asciiTheme="minorAscii" w:hAnsiTheme="minorAscii" w:eastAsiaTheme="minorAscii" w:cstheme="minorAscii"/>
          <w:i w:val="1"/>
          <w:iCs w:val="1"/>
          <w:color w:val="0000FF"/>
          <w:sz w:val="24"/>
          <w:szCs w:val="24"/>
        </w:rPr>
      </w:pPr>
      <w:r w:rsidRPr="3342B23C" w:rsidR="00240B4E">
        <w:rPr>
          <w:rFonts w:ascii="Calibri" w:hAnsi="Calibri" w:eastAsia="Calibri" w:cs="Calibri" w:asciiTheme="minorAscii" w:hAnsiTheme="minorAscii" w:eastAsiaTheme="minorAscii" w:cstheme="minorAscii"/>
          <w:i w:val="1"/>
          <w:iCs w:val="1"/>
          <w:color w:val="0000FF"/>
          <w:sz w:val="24"/>
          <w:szCs w:val="24"/>
        </w:rPr>
        <w:t xml:space="preserve">Describe </w:t>
      </w:r>
      <w:r w:rsidRPr="3342B23C" w:rsidR="00E17E0E">
        <w:rPr>
          <w:rFonts w:ascii="Calibri" w:hAnsi="Calibri" w:eastAsia="Calibri" w:cs="Calibri" w:asciiTheme="minorAscii" w:hAnsiTheme="minorAscii" w:eastAsiaTheme="minorAscii" w:cstheme="minorAscii"/>
          <w:i w:val="1"/>
          <w:iCs w:val="1"/>
          <w:color w:val="0000FF"/>
          <w:sz w:val="24"/>
          <w:szCs w:val="24"/>
        </w:rPr>
        <w:t xml:space="preserve">your </w:t>
      </w:r>
      <w:r w:rsidRPr="3342B23C" w:rsidR="00240B4E">
        <w:rPr>
          <w:rFonts w:ascii="Calibri" w:hAnsi="Calibri" w:eastAsia="Calibri" w:cs="Calibri" w:asciiTheme="minorAscii" w:hAnsiTheme="minorAscii" w:eastAsiaTheme="minorAscii" w:cstheme="minorAscii"/>
          <w:i w:val="1"/>
          <w:iCs w:val="1"/>
          <w:color w:val="0000FF"/>
          <w:sz w:val="24"/>
          <w:szCs w:val="24"/>
        </w:rPr>
        <w:t>facility</w:t>
      </w:r>
    </w:p>
    <w:p w:rsidRPr="0003144B" w:rsidR="00D157BB" w:rsidP="3342B23C" w:rsidRDefault="00D157BB" w14:paraId="66F102E0" w14:textId="77777777" w14:noSpellErr="1">
      <w:pPr>
        <w:pStyle w:val="Title"/>
        <w:numPr>
          <w:ilvl w:val="0"/>
          <w:numId w:val="20"/>
        </w:numPr>
        <w:jc w:val="both"/>
        <w:rPr>
          <w:rFonts w:ascii="Calibri" w:hAnsi="Calibri" w:eastAsia="Calibri" w:cs="Calibri" w:asciiTheme="minorAscii" w:hAnsiTheme="minorAscii" w:eastAsiaTheme="minorAscii" w:cstheme="minorAscii"/>
          <w:b w:val="0"/>
          <w:bCs w:val="0"/>
          <w:i w:val="1"/>
          <w:iCs w:val="1"/>
          <w:color w:val="0000FF"/>
          <w:sz w:val="24"/>
          <w:szCs w:val="24"/>
        </w:rPr>
      </w:pPr>
      <w:r w:rsidRPr="3342B23C" w:rsidR="00D157BB">
        <w:rPr>
          <w:rFonts w:ascii="Calibri" w:hAnsi="Calibri" w:eastAsia="Calibri" w:cs="Calibri" w:asciiTheme="minorAscii" w:hAnsiTheme="minorAscii" w:eastAsiaTheme="minorAscii" w:cstheme="minorAscii"/>
          <w:b w:val="0"/>
          <w:bCs w:val="0"/>
          <w:i w:val="1"/>
          <w:iCs w:val="1"/>
          <w:color w:val="0000FF"/>
          <w:sz w:val="24"/>
          <w:szCs w:val="24"/>
        </w:rPr>
        <w:t>Contact person(s)</w:t>
      </w:r>
    </w:p>
    <w:p w:rsidRPr="0003144B" w:rsidR="00340161" w:rsidP="3342B23C" w:rsidRDefault="00D157BB" w14:paraId="5801AA85" w14:textId="340B76AA" w14:noSpellErr="1">
      <w:pPr>
        <w:pStyle w:val="Title"/>
        <w:numPr>
          <w:ilvl w:val="0"/>
          <w:numId w:val="20"/>
        </w:numPr>
        <w:jc w:val="both"/>
        <w:rPr>
          <w:rFonts w:ascii="Calibri" w:hAnsi="Calibri" w:eastAsia="Calibri" w:cs="Calibri" w:asciiTheme="minorAscii" w:hAnsiTheme="minorAscii" w:eastAsiaTheme="minorAscii" w:cstheme="minorAscii"/>
          <w:b w:val="0"/>
          <w:bCs w:val="0"/>
          <w:i w:val="1"/>
          <w:iCs w:val="1"/>
          <w:color w:val="0000FF"/>
          <w:sz w:val="24"/>
          <w:szCs w:val="24"/>
        </w:rPr>
      </w:pPr>
      <w:r w:rsidRPr="3342B23C" w:rsidR="00D157BB">
        <w:rPr>
          <w:rFonts w:ascii="Calibri" w:hAnsi="Calibri" w:eastAsia="Calibri" w:cs="Calibri" w:asciiTheme="minorAscii" w:hAnsiTheme="minorAscii" w:eastAsiaTheme="minorAscii" w:cstheme="minorAscii"/>
          <w:b w:val="0"/>
          <w:bCs w:val="0"/>
          <w:i w:val="1"/>
          <w:iCs w:val="1"/>
          <w:color w:val="0000FF"/>
          <w:sz w:val="24"/>
          <w:szCs w:val="24"/>
        </w:rPr>
        <w:t>Preceptor information</w:t>
      </w:r>
    </w:p>
    <w:p w:rsidRPr="0003144B" w:rsidR="00340161" w:rsidP="50C8B485" w:rsidRDefault="00340161" w14:paraId="36D41EA4" w14:textId="3B0B770B">
      <w:pPr>
        <w:pStyle w:val="Title"/>
        <w:numPr>
          <w:ilvl w:val="0"/>
          <w:numId w:val="20"/>
        </w:numPr>
        <w:jc w:val="both"/>
        <w:rPr>
          <w:rFonts w:ascii="Calibri" w:hAnsi="Calibri" w:eastAsia="Calibri" w:cs="Calibri" w:asciiTheme="minorAscii" w:hAnsiTheme="minorAscii" w:eastAsiaTheme="minorAscii" w:cstheme="minorAscii"/>
          <w:b w:val="0"/>
          <w:bCs w:val="0"/>
          <w:i w:val="1"/>
          <w:iCs w:val="1"/>
          <w:color w:val="0000FF"/>
          <w:sz w:val="24"/>
          <w:szCs w:val="24"/>
        </w:rPr>
      </w:pPr>
      <w:r w:rsidRPr="50C8B485" w:rsidR="00340161">
        <w:rPr>
          <w:rFonts w:ascii="Calibri" w:hAnsi="Calibri" w:eastAsia="Calibri" w:cs="Calibri" w:asciiTheme="minorAscii" w:hAnsiTheme="minorAscii" w:eastAsiaTheme="minorAscii" w:cstheme="minorAscii"/>
          <w:b w:val="0"/>
          <w:bCs w:val="0"/>
          <w:i w:val="1"/>
          <w:iCs w:val="1"/>
          <w:color w:val="0000FF"/>
          <w:sz w:val="24"/>
          <w:szCs w:val="24"/>
        </w:rPr>
        <w:t>Site location(s)</w:t>
      </w:r>
      <w:r w:rsidRPr="50C8B485" w:rsidR="191F7B72">
        <w:rPr>
          <w:rFonts w:ascii="Calibri" w:hAnsi="Calibri" w:eastAsia="Calibri" w:cs="Calibri" w:asciiTheme="minorAscii" w:hAnsiTheme="minorAscii" w:eastAsiaTheme="minorAscii" w:cstheme="minorAscii"/>
          <w:b w:val="0"/>
          <w:bCs w:val="0"/>
          <w:i w:val="1"/>
          <w:iCs w:val="1"/>
          <w:color w:val="0000FF"/>
          <w:sz w:val="24"/>
          <w:szCs w:val="24"/>
        </w:rPr>
        <w:t xml:space="preserve"> and hours expected to be onsite</w:t>
      </w:r>
    </w:p>
    <w:p w:rsidRPr="0003144B" w:rsidR="00E51388" w:rsidP="3342B23C" w:rsidRDefault="00E51388" w14:paraId="1262DA20" w14:textId="77777777" w14:noSpellErr="1">
      <w:pPr>
        <w:pStyle w:val="Title"/>
        <w:jc w:val="both"/>
        <w:rPr>
          <w:rFonts w:ascii="Calibri" w:hAnsi="Calibri" w:eastAsia="Calibri" w:cs="Calibri" w:asciiTheme="minorAscii" w:hAnsiTheme="minorAscii" w:eastAsiaTheme="minorAscii" w:cstheme="minorAscii"/>
          <w:sz w:val="24"/>
          <w:szCs w:val="24"/>
        </w:rPr>
      </w:pPr>
    </w:p>
    <w:p w:rsidRPr="0003144B" w:rsidR="00640BE7" w:rsidP="3342B23C" w:rsidRDefault="00E84F25" w14:paraId="7556BDFC" w14:textId="77777777" w14:noSpellErr="1">
      <w:pPr>
        <w:pStyle w:val="Title"/>
        <w:jc w:val="both"/>
        <w:rPr>
          <w:rFonts w:ascii="Calibri" w:hAnsi="Calibri" w:eastAsia="Calibri" w:cs="Calibri" w:asciiTheme="minorAscii" w:hAnsiTheme="minorAscii" w:eastAsiaTheme="minorAscii" w:cstheme="minorAscii"/>
          <w:sz w:val="24"/>
          <w:szCs w:val="24"/>
        </w:rPr>
      </w:pPr>
      <w:r w:rsidRPr="50C8B485" w:rsidR="00E84F25">
        <w:rPr>
          <w:rFonts w:ascii="Calibri" w:hAnsi="Calibri" w:eastAsia="Calibri" w:cs="Calibri" w:asciiTheme="minorAscii" w:hAnsiTheme="minorAscii" w:eastAsiaTheme="minorAscii" w:cstheme="minorAscii"/>
          <w:sz w:val="24"/>
          <w:szCs w:val="24"/>
        </w:rPr>
        <w:t>INTRODUCTION TO THE</w:t>
      </w:r>
      <w:r w:rsidRPr="50C8B485" w:rsidR="00BE5EAB">
        <w:rPr>
          <w:rFonts w:ascii="Calibri" w:hAnsi="Calibri" w:eastAsia="Calibri" w:cs="Calibri" w:asciiTheme="minorAscii" w:hAnsiTheme="minorAscii" w:eastAsiaTheme="minorAscii" w:cstheme="minorAscii"/>
          <w:sz w:val="24"/>
          <w:szCs w:val="24"/>
        </w:rPr>
        <w:t xml:space="preserve"> ROTATION</w:t>
      </w:r>
      <w:r w:rsidRPr="50C8B485" w:rsidR="00D157BB">
        <w:rPr>
          <w:rFonts w:ascii="Calibri" w:hAnsi="Calibri" w:eastAsia="Calibri" w:cs="Calibri" w:asciiTheme="minorAscii" w:hAnsiTheme="minorAscii" w:eastAsiaTheme="minorAscii" w:cstheme="minorAscii"/>
          <w:sz w:val="24"/>
          <w:szCs w:val="24"/>
        </w:rPr>
        <w:t xml:space="preserve"> – 6 Week Rotation</w:t>
      </w:r>
    </w:p>
    <w:p w:rsidRPr="0003144B" w:rsidR="00073C01" w:rsidP="50C8B485" w:rsidRDefault="00CC0A83" w14:paraId="335AF1A2" w14:textId="407FFB01">
      <w:pPr>
        <w:pStyle w:val="Title"/>
        <w:jc w:val="both"/>
        <w:rPr>
          <w:rFonts w:ascii="Calibri" w:hAnsi="Calibri" w:eastAsia="Calibri" w:cs="Calibri" w:asciiTheme="minorAscii" w:hAnsiTheme="minorAscii" w:eastAsiaTheme="minorAscii" w:cstheme="minorAscii"/>
          <w:b w:val="0"/>
          <w:bCs w:val="0"/>
          <w:i w:val="1"/>
          <w:iCs w:val="1"/>
          <w:color w:val="0000FF"/>
          <w:sz w:val="24"/>
          <w:szCs w:val="24"/>
        </w:rPr>
      </w:pPr>
      <w:r w:rsidRPr="50C8B485" w:rsidR="00CC0A83">
        <w:rPr>
          <w:rFonts w:ascii="Calibri" w:hAnsi="Calibri" w:eastAsia="Calibri" w:cs="Calibri" w:asciiTheme="minorAscii" w:hAnsiTheme="minorAscii" w:eastAsiaTheme="minorAscii" w:cstheme="minorAscii"/>
          <w:b w:val="0"/>
          <w:bCs w:val="0"/>
          <w:i w:val="1"/>
          <w:iCs w:val="1"/>
          <w:color w:val="0000FF"/>
          <w:sz w:val="24"/>
          <w:szCs w:val="24"/>
        </w:rPr>
        <w:t>D</w:t>
      </w:r>
      <w:r w:rsidRPr="50C8B485" w:rsidR="00B65729">
        <w:rPr>
          <w:rFonts w:ascii="Calibri" w:hAnsi="Calibri" w:eastAsia="Calibri" w:cs="Calibri" w:asciiTheme="minorAscii" w:hAnsiTheme="minorAscii" w:eastAsiaTheme="minorAscii" w:cstheme="minorAscii"/>
          <w:b w:val="0"/>
          <w:bCs w:val="0"/>
          <w:i w:val="1"/>
          <w:iCs w:val="1"/>
          <w:color w:val="0000FF"/>
          <w:sz w:val="24"/>
          <w:szCs w:val="24"/>
        </w:rPr>
        <w:t xml:space="preserve">escribe </w:t>
      </w:r>
      <w:r w:rsidRPr="50C8B485" w:rsidR="00E17E0E">
        <w:rPr>
          <w:rFonts w:ascii="Calibri" w:hAnsi="Calibri" w:eastAsia="Calibri" w:cs="Calibri" w:asciiTheme="minorAscii" w:hAnsiTheme="minorAscii" w:eastAsiaTheme="minorAscii" w:cstheme="minorAscii"/>
          <w:b w:val="0"/>
          <w:bCs w:val="0"/>
          <w:i w:val="1"/>
          <w:iCs w:val="1"/>
          <w:color w:val="0000FF"/>
          <w:sz w:val="24"/>
          <w:szCs w:val="24"/>
        </w:rPr>
        <w:t>the</w:t>
      </w:r>
      <w:r w:rsidRPr="50C8B485" w:rsidR="00B65729">
        <w:rPr>
          <w:rFonts w:ascii="Calibri" w:hAnsi="Calibri" w:eastAsia="Calibri" w:cs="Calibri" w:asciiTheme="minorAscii" w:hAnsiTheme="minorAscii" w:eastAsiaTheme="minorAscii" w:cstheme="minorAscii"/>
          <w:b w:val="0"/>
          <w:bCs w:val="0"/>
          <w:i w:val="1"/>
          <w:iCs w:val="1"/>
          <w:color w:val="0000FF"/>
          <w:sz w:val="24"/>
          <w:szCs w:val="24"/>
        </w:rPr>
        <w:t xml:space="preserve"> rotation setting</w:t>
      </w:r>
      <w:r w:rsidRPr="50C8B485" w:rsidR="00340161">
        <w:rPr>
          <w:rFonts w:ascii="Calibri" w:hAnsi="Calibri" w:eastAsia="Calibri" w:cs="Calibri" w:asciiTheme="minorAscii" w:hAnsiTheme="minorAscii" w:eastAsiaTheme="minorAscii" w:cstheme="minorAscii"/>
          <w:b w:val="0"/>
          <w:bCs w:val="0"/>
          <w:i w:val="1"/>
          <w:iCs w:val="1"/>
          <w:color w:val="0000FF"/>
          <w:sz w:val="24"/>
          <w:szCs w:val="24"/>
        </w:rPr>
        <w:t>(s)</w:t>
      </w:r>
      <w:r w:rsidRPr="50C8B485" w:rsidR="00B65729">
        <w:rPr>
          <w:rFonts w:ascii="Calibri" w:hAnsi="Calibri" w:eastAsia="Calibri" w:cs="Calibri" w:asciiTheme="minorAscii" w:hAnsiTheme="minorAscii" w:eastAsiaTheme="minorAscii" w:cstheme="minorAscii"/>
          <w:b w:val="0"/>
          <w:bCs w:val="0"/>
          <w:i w:val="1"/>
          <w:iCs w:val="1"/>
          <w:color w:val="0000FF"/>
          <w:sz w:val="24"/>
          <w:szCs w:val="24"/>
        </w:rPr>
        <w:t xml:space="preserve"> and services with regards to </w:t>
      </w:r>
      <w:r w:rsidRPr="50C8B485" w:rsidR="0079005B">
        <w:rPr>
          <w:rFonts w:ascii="Calibri" w:hAnsi="Calibri" w:eastAsia="Calibri" w:cs="Calibri" w:asciiTheme="minorAscii" w:hAnsiTheme="minorAscii" w:eastAsiaTheme="minorAscii" w:cstheme="minorAscii"/>
          <w:b w:val="0"/>
          <w:bCs w:val="0"/>
          <w:i w:val="1"/>
          <w:iCs w:val="1"/>
          <w:color w:val="0000FF"/>
          <w:sz w:val="24"/>
          <w:szCs w:val="24"/>
        </w:rPr>
        <w:t xml:space="preserve">integration and coordination </w:t>
      </w:r>
      <w:r w:rsidRPr="50C8B485" w:rsidR="00B65729">
        <w:rPr>
          <w:rFonts w:ascii="Calibri" w:hAnsi="Calibri" w:eastAsia="Calibri" w:cs="Calibri" w:asciiTheme="minorAscii" w:hAnsiTheme="minorAscii" w:eastAsiaTheme="minorAscii" w:cstheme="minorAscii"/>
          <w:b w:val="0"/>
          <w:bCs w:val="0"/>
          <w:i w:val="1"/>
          <w:iCs w:val="1"/>
          <w:color w:val="0000FF"/>
          <w:sz w:val="24"/>
          <w:szCs w:val="24"/>
        </w:rPr>
        <w:t>of care and wellness promoting patient-care services in outpatient (community/ambulatory) and/or inpatient (hos</w:t>
      </w:r>
      <w:r w:rsidRPr="50C8B485" w:rsidR="00CC0A83">
        <w:rPr>
          <w:rFonts w:ascii="Calibri" w:hAnsi="Calibri" w:eastAsia="Calibri" w:cs="Calibri" w:asciiTheme="minorAscii" w:hAnsiTheme="minorAscii" w:eastAsiaTheme="minorAscii" w:cstheme="minorAscii"/>
          <w:b w:val="0"/>
          <w:bCs w:val="0"/>
          <w:i w:val="1"/>
          <w:iCs w:val="1"/>
          <w:color w:val="0000FF"/>
          <w:sz w:val="24"/>
          <w:szCs w:val="24"/>
        </w:rPr>
        <w:t>pital/health-system) settings</w:t>
      </w:r>
    </w:p>
    <w:p w:rsidRPr="0003144B" w:rsidR="00CC0A83" w:rsidP="3342B23C" w:rsidRDefault="00CC0A83" w14:paraId="42F4A3BA" w14:textId="77777777" w14:noSpellErr="1">
      <w:pPr>
        <w:tabs>
          <w:tab w:val="left" w:pos="270"/>
        </w:tabs>
        <w:ind w:left="630"/>
        <w:rPr>
          <w:rFonts w:ascii="Calibri" w:hAnsi="Calibri" w:eastAsia="Calibri" w:cs="Calibri" w:asciiTheme="minorAscii" w:hAnsiTheme="minorAscii" w:eastAsiaTheme="minorAscii" w:cstheme="minorAscii"/>
          <w:i w:val="1"/>
          <w:iCs w:val="1"/>
          <w:sz w:val="24"/>
          <w:szCs w:val="24"/>
        </w:rPr>
      </w:pPr>
    </w:p>
    <w:p w:rsidRPr="0003144B" w:rsidR="00800DEF" w:rsidP="3342B23C" w:rsidRDefault="00E17E0E" w14:paraId="30675D75" w14:textId="771021DC" w14:noSpellErr="1">
      <w:pPr>
        <w:pStyle w:val="Title"/>
        <w:jc w:val="both"/>
        <w:rPr>
          <w:rFonts w:ascii="Calibri" w:hAnsi="Calibri" w:eastAsia="Calibri" w:cs="Calibri" w:asciiTheme="minorAscii" w:hAnsiTheme="minorAscii" w:eastAsiaTheme="minorAscii" w:cstheme="minorAscii"/>
          <w:b w:val="0"/>
          <w:bCs w:val="0"/>
          <w:i w:val="1"/>
          <w:iCs w:val="1"/>
          <w:color w:val="0000FF"/>
          <w:sz w:val="24"/>
          <w:szCs w:val="24"/>
        </w:rPr>
      </w:pPr>
      <w:r w:rsidRPr="3342B23C" w:rsidR="00E17E0E">
        <w:rPr>
          <w:rFonts w:ascii="Calibri" w:hAnsi="Calibri" w:eastAsia="Calibri" w:cs="Calibri" w:asciiTheme="minorAscii" w:hAnsiTheme="minorAscii" w:eastAsiaTheme="minorAscii" w:cstheme="minorAscii"/>
          <w:b w:val="0"/>
          <w:bCs w:val="0"/>
          <w:i w:val="1"/>
          <w:iCs w:val="1"/>
          <w:color w:val="0000FF"/>
          <w:sz w:val="24"/>
          <w:szCs w:val="24"/>
        </w:rPr>
        <w:t xml:space="preserve">Describe the patient population served </w:t>
      </w:r>
      <w:r w:rsidRPr="3342B23C" w:rsidR="00E17E0E">
        <w:rPr>
          <w:rFonts w:ascii="Calibri" w:hAnsi="Calibri" w:eastAsia="Calibri" w:cs="Calibri" w:asciiTheme="minorAscii" w:hAnsiTheme="minorAscii" w:eastAsiaTheme="minorAscii" w:cstheme="minorAscii"/>
          <w:b w:val="0"/>
          <w:bCs w:val="0"/>
          <w:i w:val="1"/>
          <w:iCs w:val="1"/>
          <w:color w:val="0000FF"/>
          <w:sz w:val="24"/>
          <w:szCs w:val="24"/>
        </w:rPr>
        <w:t>relative</w:t>
      </w:r>
      <w:r w:rsidRPr="3342B23C" w:rsidR="00E17E0E">
        <w:rPr>
          <w:rFonts w:ascii="Calibri" w:hAnsi="Calibri" w:eastAsia="Calibri" w:cs="Calibri" w:asciiTheme="minorAscii" w:hAnsiTheme="minorAscii" w:eastAsiaTheme="minorAscii" w:cstheme="minorAscii"/>
          <w:b w:val="0"/>
          <w:bCs w:val="0"/>
          <w:i w:val="1"/>
          <w:iCs w:val="1"/>
          <w:color w:val="0000FF"/>
          <w:sz w:val="24"/>
          <w:szCs w:val="24"/>
        </w:rPr>
        <w:t xml:space="preserve"> to age, gender, race/ethnicity, socioeconomic factors (</w:t>
      </w:r>
      <w:r w:rsidRPr="3342B23C" w:rsidR="00E17E0E">
        <w:rPr>
          <w:rFonts w:ascii="Calibri" w:hAnsi="Calibri" w:eastAsia="Calibri" w:cs="Calibri" w:asciiTheme="minorAscii" w:hAnsiTheme="minorAscii" w:eastAsiaTheme="minorAscii" w:cstheme="minorAscii"/>
          <w:b w:val="0"/>
          <w:bCs w:val="0"/>
          <w:i w:val="1"/>
          <w:iCs w:val="1"/>
          <w:color w:val="0000FF"/>
          <w:sz w:val="24"/>
          <w:szCs w:val="24"/>
        </w:rPr>
        <w:t>i</w:t>
      </w:r>
      <w:r w:rsidRPr="3342B23C" w:rsidR="000A2729">
        <w:rPr>
          <w:rFonts w:ascii="Calibri" w:hAnsi="Calibri" w:eastAsia="Calibri" w:cs="Calibri" w:asciiTheme="minorAscii" w:hAnsiTheme="minorAscii" w:eastAsiaTheme="minorAscii" w:cstheme="minorAscii"/>
          <w:b w:val="0"/>
          <w:bCs w:val="0"/>
          <w:i w:val="1"/>
          <w:iCs w:val="1"/>
          <w:color w:val="0000FF"/>
          <w:sz w:val="24"/>
          <w:szCs w:val="24"/>
        </w:rPr>
        <w:t>.</w:t>
      </w:r>
      <w:r w:rsidRPr="3342B23C" w:rsidR="00E17E0E">
        <w:rPr>
          <w:rFonts w:ascii="Calibri" w:hAnsi="Calibri" w:eastAsia="Calibri" w:cs="Calibri" w:asciiTheme="minorAscii" w:hAnsiTheme="minorAscii" w:eastAsiaTheme="minorAscii" w:cstheme="minorAscii"/>
          <w:b w:val="0"/>
          <w:bCs w:val="0"/>
          <w:i w:val="1"/>
          <w:iCs w:val="1"/>
          <w:color w:val="0000FF"/>
          <w:sz w:val="24"/>
          <w:szCs w:val="24"/>
        </w:rPr>
        <w:t>e.</w:t>
      </w:r>
      <w:r w:rsidRPr="3342B23C" w:rsidR="00E17E0E">
        <w:rPr>
          <w:rFonts w:ascii="Calibri" w:hAnsi="Calibri" w:eastAsia="Calibri" w:cs="Calibri" w:asciiTheme="minorAscii" w:hAnsiTheme="minorAscii" w:eastAsiaTheme="minorAscii" w:cstheme="minorAscii"/>
          <w:b w:val="0"/>
          <w:bCs w:val="0"/>
          <w:i w:val="1"/>
          <w:iCs w:val="1"/>
          <w:color w:val="0000FF"/>
          <w:sz w:val="24"/>
          <w:szCs w:val="24"/>
        </w:rPr>
        <w:t xml:space="preserve"> Rural/urban, poverty/affluence), and typical disease states</w:t>
      </w:r>
    </w:p>
    <w:p w:rsidRPr="0003144B" w:rsidR="00E17E0E" w:rsidP="3342B23C" w:rsidRDefault="00E17E0E" w14:paraId="4DA69663" w14:textId="77777777" w14:noSpellErr="1">
      <w:pPr>
        <w:pStyle w:val="Title"/>
        <w:jc w:val="both"/>
        <w:rPr>
          <w:rFonts w:ascii="Calibri" w:hAnsi="Calibri" w:eastAsia="Calibri" w:cs="Calibri" w:asciiTheme="minorAscii" w:hAnsiTheme="minorAscii" w:eastAsiaTheme="minorAscii" w:cstheme="minorAscii"/>
          <w:b w:val="0"/>
          <w:bCs w:val="0"/>
          <w:i w:val="1"/>
          <w:iCs w:val="1"/>
          <w:color w:val="0000FF"/>
          <w:sz w:val="24"/>
          <w:szCs w:val="24"/>
        </w:rPr>
      </w:pPr>
    </w:p>
    <w:p w:rsidRPr="0003144B" w:rsidR="00CC0A83" w:rsidP="50C8B485" w:rsidRDefault="00CC0A83" w14:paraId="0AE43D18" w14:textId="21238085">
      <w:pPr>
        <w:tabs>
          <w:tab w:val="left" w:pos="270"/>
        </w:tabs>
        <w:rPr>
          <w:rFonts w:ascii="Calibri" w:hAnsi="Calibri" w:eastAsia="Calibri" w:cs="Calibri" w:asciiTheme="minorAscii" w:hAnsiTheme="minorAscii" w:eastAsiaTheme="minorAscii" w:cstheme="minorAscii"/>
          <w:i w:val="1"/>
          <w:iCs w:val="1"/>
          <w:color w:val="0000FF"/>
          <w:sz w:val="24"/>
          <w:szCs w:val="24"/>
        </w:rPr>
      </w:pPr>
      <w:r w:rsidRPr="50C8B485" w:rsidR="00CC0A83">
        <w:rPr>
          <w:rFonts w:ascii="Calibri" w:hAnsi="Calibri" w:eastAsia="Calibri" w:cs="Calibri" w:asciiTheme="minorAscii" w:hAnsiTheme="minorAscii" w:eastAsiaTheme="minorAscii" w:cstheme="minorAscii"/>
          <w:i w:val="1"/>
          <w:iCs w:val="1"/>
          <w:color w:val="0000FF"/>
          <w:sz w:val="24"/>
          <w:szCs w:val="24"/>
        </w:rPr>
        <w:t xml:space="preserve">Describe how </w:t>
      </w:r>
      <w:r w:rsidRPr="50C8B485" w:rsidR="765E351E">
        <w:rPr>
          <w:rFonts w:ascii="Calibri" w:hAnsi="Calibri" w:eastAsia="Calibri" w:cs="Calibri" w:asciiTheme="minorAscii" w:hAnsiTheme="minorAscii" w:eastAsiaTheme="minorAscii" w:cstheme="minorAscii"/>
          <w:i w:val="1"/>
          <w:iCs w:val="1"/>
          <w:color w:val="0000FF"/>
          <w:sz w:val="24"/>
          <w:szCs w:val="24"/>
        </w:rPr>
        <w:t>your</w:t>
      </w:r>
      <w:r w:rsidRPr="50C8B485" w:rsidR="00CC0A83">
        <w:rPr>
          <w:rFonts w:ascii="Calibri" w:hAnsi="Calibri" w:eastAsia="Calibri" w:cs="Calibri" w:asciiTheme="minorAscii" w:hAnsiTheme="minorAscii" w:eastAsiaTheme="minorAscii" w:cstheme="minorAscii"/>
          <w:i w:val="1"/>
          <w:iCs w:val="1"/>
          <w:color w:val="0000FF"/>
          <w:sz w:val="24"/>
          <w:szCs w:val="24"/>
        </w:rPr>
        <w:t xml:space="preserve"> rotation site provides health promotion, disease prevention or patient safety services (</w:t>
      </w:r>
      <w:r w:rsidRPr="50C8B485" w:rsidR="00CC0A83">
        <w:rPr>
          <w:rFonts w:ascii="Calibri" w:hAnsi="Calibri" w:eastAsia="Calibri" w:cs="Calibri" w:asciiTheme="minorAscii" w:hAnsiTheme="minorAscii" w:eastAsiaTheme="minorAscii" w:cstheme="minorAscii"/>
          <w:i w:val="1"/>
          <w:iCs w:val="1"/>
          <w:color w:val="0000FF"/>
          <w:sz w:val="24"/>
          <w:szCs w:val="24"/>
        </w:rPr>
        <w:t>e.g.</w:t>
      </w:r>
      <w:r w:rsidRPr="50C8B485" w:rsidR="00CC0A83">
        <w:rPr>
          <w:rFonts w:ascii="Calibri" w:hAnsi="Calibri" w:eastAsia="Calibri" w:cs="Calibri" w:asciiTheme="minorAscii" w:hAnsiTheme="minorAscii" w:eastAsiaTheme="minorAscii" w:cstheme="minorAscii"/>
          <w:i w:val="1"/>
          <w:iCs w:val="1"/>
          <w:color w:val="0000FF"/>
          <w:sz w:val="24"/>
          <w:szCs w:val="24"/>
        </w:rPr>
        <w:t xml:space="preserve"> </w:t>
      </w:r>
      <w:r w:rsidRPr="50C8B485" w:rsidR="00DE52FE">
        <w:rPr>
          <w:rFonts w:ascii="Calibri" w:hAnsi="Calibri" w:eastAsia="Calibri" w:cs="Calibri" w:asciiTheme="minorAscii" w:hAnsiTheme="minorAscii" w:eastAsiaTheme="minorAscii" w:cstheme="minorAscii"/>
          <w:i w:val="1"/>
          <w:iCs w:val="1"/>
          <w:color w:val="0000FF"/>
          <w:sz w:val="24"/>
          <w:szCs w:val="24"/>
        </w:rPr>
        <w:t xml:space="preserve">immunizations, </w:t>
      </w:r>
      <w:r w:rsidRPr="50C8B485" w:rsidR="00CC0A83">
        <w:rPr>
          <w:rFonts w:ascii="Calibri" w:hAnsi="Calibri" w:eastAsia="Calibri" w:cs="Calibri" w:asciiTheme="minorAscii" w:hAnsiTheme="minorAscii" w:eastAsiaTheme="minorAscii" w:cstheme="minorAscii"/>
          <w:i w:val="1"/>
          <w:iCs w:val="1"/>
          <w:color w:val="0000FF"/>
          <w:sz w:val="24"/>
          <w:szCs w:val="24"/>
        </w:rPr>
        <w:t xml:space="preserve">tobacco cessation counseling, nutrition/lifestyle counseling, </w:t>
      </w:r>
      <w:r w:rsidRPr="50C8B485" w:rsidR="00DE52FE">
        <w:rPr>
          <w:rFonts w:ascii="Calibri" w:hAnsi="Calibri" w:eastAsia="Calibri" w:cs="Calibri" w:asciiTheme="minorAscii" w:hAnsiTheme="minorAscii" w:eastAsiaTheme="minorAscii" w:cstheme="minorAscii"/>
          <w:i w:val="1"/>
          <w:iCs w:val="1"/>
          <w:color w:val="0000FF"/>
          <w:sz w:val="24"/>
          <w:szCs w:val="24"/>
        </w:rPr>
        <w:t xml:space="preserve">disease education, </w:t>
      </w:r>
      <w:r w:rsidRPr="50C8B485" w:rsidR="00CC0A83">
        <w:rPr>
          <w:rFonts w:ascii="Calibri" w:hAnsi="Calibri" w:eastAsia="Calibri" w:cs="Calibri" w:asciiTheme="minorAscii" w:hAnsiTheme="minorAscii" w:eastAsiaTheme="minorAscii" w:cstheme="minorAscii"/>
          <w:i w:val="1"/>
          <w:iCs w:val="1"/>
          <w:color w:val="0000FF"/>
          <w:sz w:val="24"/>
          <w:szCs w:val="24"/>
        </w:rPr>
        <w:t>medication reviews</w:t>
      </w:r>
      <w:r w:rsidRPr="50C8B485" w:rsidR="00DE52FE">
        <w:rPr>
          <w:rFonts w:ascii="Calibri" w:hAnsi="Calibri" w:eastAsia="Calibri" w:cs="Calibri" w:asciiTheme="minorAscii" w:hAnsiTheme="minorAscii" w:eastAsiaTheme="minorAscii" w:cstheme="minorAscii"/>
          <w:i w:val="1"/>
          <w:iCs w:val="1"/>
          <w:color w:val="0000FF"/>
          <w:sz w:val="24"/>
          <w:szCs w:val="24"/>
        </w:rPr>
        <w:t>/monitoring</w:t>
      </w:r>
      <w:r w:rsidRPr="50C8B485" w:rsidR="0079005B">
        <w:rPr>
          <w:rFonts w:ascii="Calibri" w:hAnsi="Calibri" w:eastAsia="Calibri" w:cs="Calibri" w:asciiTheme="minorAscii" w:hAnsiTheme="minorAscii" w:eastAsiaTheme="minorAscii" w:cstheme="minorAscii"/>
          <w:i w:val="1"/>
          <w:iCs w:val="1"/>
          <w:color w:val="0000FF"/>
          <w:sz w:val="24"/>
          <w:szCs w:val="24"/>
        </w:rPr>
        <w:t xml:space="preserve">, </w:t>
      </w:r>
      <w:r w:rsidRPr="50C8B485" w:rsidR="0079005B">
        <w:rPr>
          <w:rFonts w:ascii="Calibri" w:hAnsi="Calibri" w:eastAsia="Calibri" w:cs="Calibri" w:asciiTheme="minorAscii" w:hAnsiTheme="minorAscii" w:eastAsiaTheme="minorAscii" w:cstheme="minorAscii"/>
          <w:i w:val="1"/>
          <w:iCs w:val="1"/>
          <w:color w:val="0000FF"/>
          <w:sz w:val="24"/>
          <w:szCs w:val="24"/>
        </w:rPr>
        <w:t>management</w:t>
      </w:r>
      <w:r w:rsidRPr="50C8B485" w:rsidR="00DE52FE">
        <w:rPr>
          <w:rFonts w:ascii="Calibri" w:hAnsi="Calibri" w:eastAsia="Calibri" w:cs="Calibri" w:asciiTheme="minorAscii" w:hAnsiTheme="minorAscii" w:eastAsiaTheme="minorAscii" w:cstheme="minorAscii"/>
          <w:i w:val="1"/>
          <w:iCs w:val="1"/>
          <w:color w:val="0000FF"/>
          <w:sz w:val="24"/>
          <w:szCs w:val="24"/>
        </w:rPr>
        <w:t xml:space="preserve"> and </w:t>
      </w:r>
      <w:r w:rsidRPr="50C8B485" w:rsidR="0079005B">
        <w:rPr>
          <w:rFonts w:ascii="Calibri" w:hAnsi="Calibri" w:eastAsia="Calibri" w:cs="Calibri" w:asciiTheme="minorAscii" w:hAnsiTheme="minorAscii" w:eastAsiaTheme="minorAscii" w:cstheme="minorAscii"/>
          <w:i w:val="1"/>
          <w:iCs w:val="1"/>
          <w:color w:val="0000FF"/>
          <w:sz w:val="24"/>
          <w:szCs w:val="24"/>
        </w:rPr>
        <w:t>counseling</w:t>
      </w:r>
      <w:r w:rsidRPr="50C8B485" w:rsidR="00CC0A83">
        <w:rPr>
          <w:rFonts w:ascii="Calibri" w:hAnsi="Calibri" w:eastAsia="Calibri" w:cs="Calibri" w:asciiTheme="minorAscii" w:hAnsiTheme="minorAscii" w:eastAsiaTheme="minorAscii" w:cstheme="minorAscii"/>
          <w:i w:val="1"/>
          <w:iCs w:val="1"/>
          <w:color w:val="0000FF"/>
          <w:sz w:val="24"/>
          <w:szCs w:val="24"/>
        </w:rPr>
        <w:t>)</w:t>
      </w:r>
    </w:p>
    <w:p w:rsidRPr="0003144B" w:rsidR="00B65729" w:rsidP="3342B23C" w:rsidRDefault="00B65729" w14:paraId="71086F1F" w14:textId="77777777" w14:noSpellErr="1">
      <w:pPr>
        <w:pStyle w:val="Title"/>
        <w:jc w:val="both"/>
        <w:rPr>
          <w:rFonts w:ascii="Calibri" w:hAnsi="Calibri" w:eastAsia="Calibri" w:cs="Calibri" w:asciiTheme="minorAscii" w:hAnsiTheme="minorAscii" w:eastAsiaTheme="minorAscii" w:cstheme="minorAscii"/>
          <w:b w:val="0"/>
          <w:bCs w:val="0"/>
          <w:i w:val="1"/>
          <w:iCs w:val="1"/>
          <w:color w:val="0000FF"/>
          <w:sz w:val="24"/>
          <w:szCs w:val="24"/>
        </w:rPr>
      </w:pPr>
    </w:p>
    <w:p w:rsidRPr="0003144B" w:rsidR="00073C01" w:rsidP="3342B23C" w:rsidRDefault="00CC0A83" w14:paraId="6B9BFB4F" w14:textId="77777777">
      <w:pPr>
        <w:pStyle w:val="Title"/>
        <w:jc w:val="both"/>
        <w:rPr>
          <w:rFonts w:ascii="Calibri" w:hAnsi="Calibri" w:eastAsia="Calibri" w:cs="Calibri" w:asciiTheme="minorAscii" w:hAnsiTheme="minorAscii" w:eastAsiaTheme="minorAscii" w:cstheme="minorAscii"/>
          <w:b w:val="0"/>
          <w:bCs w:val="0"/>
          <w:i w:val="1"/>
          <w:iCs w:val="1"/>
          <w:color w:val="0000FF"/>
          <w:sz w:val="24"/>
          <w:szCs w:val="24"/>
        </w:rPr>
      </w:pPr>
      <w:r w:rsidRPr="3342B23C" w:rsidR="00CC0A83">
        <w:rPr>
          <w:rFonts w:ascii="Calibri" w:hAnsi="Calibri" w:eastAsia="Calibri" w:cs="Calibri" w:asciiTheme="minorAscii" w:hAnsiTheme="minorAscii" w:eastAsiaTheme="minorAscii" w:cstheme="minorAscii"/>
          <w:b w:val="0"/>
          <w:bCs w:val="0"/>
          <w:i w:val="1"/>
          <w:iCs w:val="1"/>
          <w:color w:val="0000FF"/>
          <w:sz w:val="24"/>
          <w:szCs w:val="24"/>
        </w:rPr>
        <w:t>D</w:t>
      </w:r>
      <w:r w:rsidRPr="3342B23C" w:rsidR="00B65729">
        <w:rPr>
          <w:rFonts w:ascii="Calibri" w:hAnsi="Calibri" w:eastAsia="Calibri" w:cs="Calibri" w:asciiTheme="minorAscii" w:hAnsiTheme="minorAscii" w:eastAsiaTheme="minorAscii" w:cstheme="minorAscii"/>
          <w:b w:val="0"/>
          <w:bCs w:val="0"/>
          <w:i w:val="1"/>
          <w:iCs w:val="1"/>
          <w:color w:val="0000FF"/>
          <w:sz w:val="24"/>
          <w:szCs w:val="24"/>
        </w:rPr>
        <w:t xml:space="preserve">escribe how the student interacts in an </w:t>
      </w:r>
      <w:r w:rsidRPr="3342B23C" w:rsidR="00B65729">
        <w:rPr>
          <w:rFonts w:ascii="Calibri" w:hAnsi="Calibri" w:eastAsia="Calibri" w:cs="Calibri" w:asciiTheme="minorAscii" w:hAnsiTheme="minorAscii" w:eastAsiaTheme="minorAscii" w:cstheme="minorAscii"/>
          <w:b w:val="0"/>
          <w:bCs w:val="0"/>
          <w:i w:val="1"/>
          <w:iCs w:val="1"/>
          <w:color w:val="0000FF"/>
          <w:sz w:val="24"/>
          <w:szCs w:val="24"/>
        </w:rPr>
        <w:t>interprofessional</w:t>
      </w:r>
      <w:r w:rsidRPr="3342B23C" w:rsidR="00B65729">
        <w:rPr>
          <w:rFonts w:ascii="Calibri" w:hAnsi="Calibri" w:eastAsia="Calibri" w:cs="Calibri" w:asciiTheme="minorAscii" w:hAnsiTheme="minorAscii" w:eastAsiaTheme="minorAscii" w:cstheme="minorAscii"/>
          <w:b w:val="0"/>
          <w:bCs w:val="0"/>
          <w:i w:val="1"/>
          <w:iCs w:val="1"/>
          <w:color w:val="0000FF"/>
          <w:sz w:val="24"/>
          <w:szCs w:val="24"/>
        </w:rPr>
        <w:t xml:space="preserve"> environment (</w:t>
      </w:r>
      <w:r w:rsidRPr="3342B23C" w:rsidR="00240B4E">
        <w:rPr>
          <w:rFonts w:ascii="Calibri" w:hAnsi="Calibri" w:eastAsia="Calibri" w:cs="Calibri" w:asciiTheme="minorAscii" w:hAnsiTheme="minorAscii" w:eastAsiaTheme="minorAscii" w:cstheme="minorAscii"/>
          <w:b w:val="0"/>
          <w:bCs w:val="0"/>
          <w:i w:val="1"/>
          <w:iCs w:val="1"/>
          <w:color w:val="0000FF"/>
          <w:sz w:val="24"/>
          <w:szCs w:val="24"/>
        </w:rPr>
        <w:t>i.e</w:t>
      </w:r>
      <w:r w:rsidRPr="3342B23C" w:rsidR="000A2729">
        <w:rPr>
          <w:rFonts w:ascii="Calibri" w:hAnsi="Calibri" w:eastAsia="Calibri" w:cs="Calibri" w:asciiTheme="minorAscii" w:hAnsiTheme="minorAscii" w:eastAsiaTheme="minorAscii" w:cstheme="minorAscii"/>
          <w:b w:val="0"/>
          <w:bCs w:val="0"/>
          <w:i w:val="1"/>
          <w:iCs w:val="1"/>
          <w:color w:val="0000FF"/>
          <w:sz w:val="24"/>
          <w:szCs w:val="24"/>
        </w:rPr>
        <w:t>.</w:t>
      </w:r>
      <w:r w:rsidRPr="3342B23C" w:rsidR="00240B4E">
        <w:rPr>
          <w:rFonts w:ascii="Calibri" w:hAnsi="Calibri" w:eastAsia="Calibri" w:cs="Calibri" w:asciiTheme="minorAscii" w:hAnsiTheme="minorAscii" w:eastAsiaTheme="minorAscii" w:cstheme="minorAscii"/>
          <w:b w:val="0"/>
          <w:bCs w:val="0"/>
          <w:i w:val="1"/>
          <w:iCs w:val="1"/>
          <w:color w:val="0000FF"/>
          <w:sz w:val="24"/>
          <w:szCs w:val="24"/>
        </w:rPr>
        <w:t xml:space="preserve"> </w:t>
      </w:r>
      <w:r w:rsidRPr="3342B23C" w:rsidR="00B65729">
        <w:rPr>
          <w:rFonts w:ascii="Calibri" w:hAnsi="Calibri" w:eastAsia="Calibri" w:cs="Calibri" w:asciiTheme="minorAscii" w:hAnsiTheme="minorAscii" w:eastAsiaTheme="minorAscii" w:cstheme="minorAscii"/>
          <w:b w:val="0"/>
          <w:bCs w:val="0"/>
          <w:i w:val="1"/>
          <w:iCs w:val="1"/>
          <w:color w:val="0000FF"/>
          <w:sz w:val="24"/>
          <w:szCs w:val="24"/>
        </w:rPr>
        <w:t xml:space="preserve">working in a multidisciplinary patient-care team, educating other healthcare professionals, </w:t>
      </w:r>
      <w:r w:rsidRPr="3342B23C" w:rsidR="00B65729">
        <w:rPr>
          <w:rFonts w:ascii="Calibri" w:hAnsi="Calibri" w:eastAsia="Calibri" w:cs="Calibri" w:asciiTheme="minorAscii" w:hAnsiTheme="minorAscii" w:eastAsiaTheme="minorAscii" w:cstheme="minorAscii"/>
          <w:b w:val="0"/>
          <w:bCs w:val="0"/>
          <w:i w:val="1"/>
          <w:iCs w:val="1"/>
          <w:color w:val="0000FF"/>
          <w:sz w:val="24"/>
          <w:szCs w:val="24"/>
        </w:rPr>
        <w:t>etc</w:t>
      </w:r>
      <w:r w:rsidRPr="3342B23C" w:rsidR="00B65729">
        <w:rPr>
          <w:rFonts w:ascii="Calibri" w:hAnsi="Calibri" w:eastAsia="Calibri" w:cs="Calibri" w:asciiTheme="minorAscii" w:hAnsiTheme="minorAscii" w:eastAsiaTheme="minorAscii" w:cstheme="minorAscii"/>
          <w:b w:val="0"/>
          <w:bCs w:val="0"/>
          <w:i w:val="1"/>
          <w:iCs w:val="1"/>
          <w:color w:val="0000FF"/>
          <w:sz w:val="24"/>
          <w:szCs w:val="24"/>
        </w:rPr>
        <w:t>…)</w:t>
      </w:r>
    </w:p>
    <w:p w:rsidRPr="0003144B" w:rsidR="003D118B" w:rsidP="3342B23C" w:rsidRDefault="003D118B" w14:paraId="5A04FA10" w14:textId="77777777" w14:noSpellErr="1">
      <w:pPr>
        <w:pStyle w:val="Title"/>
        <w:jc w:val="both"/>
        <w:rPr>
          <w:rFonts w:ascii="Calibri" w:hAnsi="Calibri" w:eastAsia="Calibri" w:cs="Calibri" w:asciiTheme="minorAscii" w:hAnsiTheme="minorAscii" w:eastAsiaTheme="minorAscii" w:cstheme="minorAscii"/>
          <w:b w:val="0"/>
          <w:bCs w:val="0"/>
          <w:i w:val="1"/>
          <w:iCs w:val="1"/>
          <w:color w:val="0000FF"/>
          <w:sz w:val="24"/>
          <w:szCs w:val="24"/>
        </w:rPr>
      </w:pPr>
    </w:p>
    <w:p w:rsidR="003D118B" w:rsidP="3342B23C" w:rsidRDefault="003D118B" w14:paraId="0BFA151A" w14:textId="5A372881" w14:noSpellErr="1">
      <w:pPr>
        <w:pStyle w:val="Title"/>
        <w:jc w:val="both"/>
        <w:rPr>
          <w:rFonts w:ascii="Calibri" w:hAnsi="Calibri" w:eastAsia="Calibri" w:cs="Calibri" w:asciiTheme="minorAscii" w:hAnsiTheme="minorAscii" w:eastAsiaTheme="minorAscii" w:cstheme="minorAscii"/>
          <w:b w:val="0"/>
          <w:bCs w:val="0"/>
          <w:i w:val="1"/>
          <w:iCs w:val="1"/>
          <w:color w:val="0000FF"/>
          <w:sz w:val="24"/>
          <w:szCs w:val="24"/>
        </w:rPr>
      </w:pPr>
      <w:r w:rsidRPr="3342B23C" w:rsidR="003D118B">
        <w:rPr>
          <w:rFonts w:ascii="Calibri" w:hAnsi="Calibri" w:eastAsia="Calibri" w:cs="Calibri" w:asciiTheme="minorAscii" w:hAnsiTheme="minorAscii" w:eastAsiaTheme="minorAscii" w:cstheme="minorAscii"/>
          <w:b w:val="0"/>
          <w:bCs w:val="0"/>
          <w:i w:val="1"/>
          <w:iCs w:val="1"/>
          <w:color w:val="0000FF"/>
          <w:sz w:val="24"/>
          <w:szCs w:val="24"/>
        </w:rPr>
        <w:t xml:space="preserve">Describe how the student interacts with </w:t>
      </w:r>
      <w:r w:rsidRPr="3342B23C" w:rsidR="0021035A">
        <w:rPr>
          <w:rFonts w:ascii="Calibri" w:hAnsi="Calibri" w:eastAsia="Calibri" w:cs="Calibri" w:asciiTheme="minorAscii" w:hAnsiTheme="minorAscii" w:eastAsiaTheme="minorAscii" w:cstheme="minorAscii"/>
          <w:b w:val="0"/>
          <w:bCs w:val="0"/>
          <w:i w:val="1"/>
          <w:iCs w:val="1"/>
          <w:color w:val="0000FF"/>
          <w:sz w:val="24"/>
          <w:szCs w:val="24"/>
        </w:rPr>
        <w:t xml:space="preserve">(1) the pharmacy team, (2) </w:t>
      </w:r>
      <w:r w:rsidRPr="3342B23C" w:rsidR="003D118B">
        <w:rPr>
          <w:rFonts w:ascii="Calibri" w:hAnsi="Calibri" w:eastAsia="Calibri" w:cs="Calibri" w:asciiTheme="minorAscii" w:hAnsiTheme="minorAscii" w:eastAsiaTheme="minorAscii" w:cstheme="minorAscii"/>
          <w:b w:val="0"/>
          <w:bCs w:val="0"/>
          <w:i w:val="1"/>
          <w:iCs w:val="1"/>
          <w:color w:val="0000FF"/>
          <w:sz w:val="24"/>
          <w:szCs w:val="24"/>
        </w:rPr>
        <w:t xml:space="preserve">patients and </w:t>
      </w:r>
      <w:r w:rsidRPr="3342B23C" w:rsidR="0021035A">
        <w:rPr>
          <w:rFonts w:ascii="Calibri" w:hAnsi="Calibri" w:eastAsia="Calibri" w:cs="Calibri" w:asciiTheme="minorAscii" w:hAnsiTheme="minorAscii" w:eastAsiaTheme="minorAscii" w:cstheme="minorAscii"/>
          <w:b w:val="0"/>
          <w:bCs w:val="0"/>
          <w:i w:val="1"/>
          <w:iCs w:val="1"/>
          <w:color w:val="0000FF"/>
          <w:sz w:val="24"/>
          <w:szCs w:val="24"/>
        </w:rPr>
        <w:t xml:space="preserve">(3) </w:t>
      </w:r>
      <w:r w:rsidRPr="3342B23C" w:rsidR="003D118B">
        <w:rPr>
          <w:rFonts w:ascii="Calibri" w:hAnsi="Calibri" w:eastAsia="Calibri" w:cs="Calibri" w:asciiTheme="minorAscii" w:hAnsiTheme="minorAscii" w:eastAsiaTheme="minorAscii" w:cstheme="minorAscii"/>
          <w:b w:val="0"/>
          <w:bCs w:val="0"/>
          <w:i w:val="1"/>
          <w:iCs w:val="1"/>
          <w:color w:val="0000FF"/>
          <w:sz w:val="24"/>
          <w:szCs w:val="24"/>
        </w:rPr>
        <w:t>other caregivers.</w:t>
      </w:r>
    </w:p>
    <w:p w:rsidR="0093138E" w:rsidP="3342B23C" w:rsidRDefault="0093138E" w14:paraId="1119C863" w14:textId="25294A8B" w14:noSpellErr="1">
      <w:pPr>
        <w:pStyle w:val="Title"/>
        <w:jc w:val="both"/>
        <w:rPr>
          <w:rFonts w:ascii="Calibri" w:hAnsi="Calibri" w:eastAsia="Calibri" w:cs="Calibri" w:asciiTheme="minorAscii" w:hAnsiTheme="minorAscii" w:eastAsiaTheme="minorAscii" w:cstheme="minorAscii"/>
          <w:b w:val="0"/>
          <w:bCs w:val="0"/>
          <w:i w:val="1"/>
          <w:iCs w:val="1"/>
          <w:color w:val="0000FF"/>
          <w:sz w:val="24"/>
          <w:szCs w:val="24"/>
        </w:rPr>
      </w:pPr>
    </w:p>
    <w:p w:rsidRPr="0003144B" w:rsidR="0093138E" w:rsidP="50C8B485" w:rsidRDefault="0093138E" w14:paraId="3C1D8266" w14:textId="0FD755E8">
      <w:pPr>
        <w:pStyle w:val="Title"/>
        <w:jc w:val="both"/>
        <w:rPr>
          <w:rFonts w:ascii="Calibri" w:hAnsi="Calibri" w:eastAsia="Calibri" w:cs="Calibri" w:asciiTheme="minorAscii" w:hAnsiTheme="minorAscii" w:eastAsiaTheme="minorAscii" w:cstheme="minorAscii"/>
          <w:b w:val="0"/>
          <w:bCs w:val="0"/>
          <w:i w:val="1"/>
          <w:iCs w:val="1"/>
          <w:color w:val="0000FF"/>
          <w:sz w:val="24"/>
          <w:szCs w:val="24"/>
        </w:rPr>
      </w:pPr>
      <w:r w:rsidRPr="50C8B485" w:rsidR="0093138E">
        <w:rPr>
          <w:rFonts w:ascii="Calibri" w:hAnsi="Calibri" w:eastAsia="Calibri" w:cs="Calibri" w:asciiTheme="minorAscii" w:hAnsiTheme="minorAscii" w:eastAsiaTheme="minorAscii" w:cstheme="minorAscii"/>
          <w:b w:val="0"/>
          <w:bCs w:val="0"/>
          <w:i w:val="1"/>
          <w:iCs w:val="1"/>
          <w:color w:val="0000FF"/>
          <w:sz w:val="24"/>
          <w:szCs w:val="24"/>
        </w:rPr>
        <w:t xml:space="preserve">Describe your practice's policy on addressing and preventing </w:t>
      </w:r>
      <w:r w:rsidRPr="50C8B485" w:rsidR="04B14D76">
        <w:rPr>
          <w:rFonts w:ascii="Calibri" w:hAnsi="Calibri" w:eastAsia="Calibri" w:cs="Calibri" w:asciiTheme="minorAscii" w:hAnsiTheme="minorAscii" w:eastAsiaTheme="minorAscii" w:cstheme="minorAscii"/>
          <w:b w:val="0"/>
          <w:bCs w:val="0"/>
          <w:i w:val="1"/>
          <w:iCs w:val="1"/>
          <w:color w:val="0000FF"/>
          <w:sz w:val="24"/>
          <w:szCs w:val="24"/>
        </w:rPr>
        <w:t>harassment</w:t>
      </w:r>
      <w:r w:rsidRPr="50C8B485" w:rsidR="004E7D81">
        <w:rPr>
          <w:rFonts w:ascii="Calibri" w:hAnsi="Calibri" w:eastAsia="Calibri" w:cs="Calibri" w:asciiTheme="minorAscii" w:hAnsiTheme="minorAscii" w:eastAsiaTheme="minorAscii" w:cstheme="minorAscii"/>
          <w:b w:val="0"/>
          <w:bCs w:val="0"/>
          <w:i w:val="1"/>
          <w:iCs w:val="1"/>
          <w:color w:val="0000FF"/>
          <w:sz w:val="24"/>
          <w:szCs w:val="24"/>
        </w:rPr>
        <w:t xml:space="preserve"> (including, but not limited to sexual, racial)</w:t>
      </w:r>
      <w:r w:rsidRPr="50C8B485" w:rsidR="0093138E">
        <w:rPr>
          <w:rFonts w:ascii="Calibri" w:hAnsi="Calibri" w:eastAsia="Calibri" w:cs="Calibri" w:asciiTheme="minorAscii" w:hAnsiTheme="minorAscii" w:eastAsiaTheme="minorAscii" w:cstheme="minorAscii"/>
          <w:b w:val="0"/>
          <w:bCs w:val="0"/>
          <w:i w:val="1"/>
          <w:iCs w:val="1"/>
          <w:color w:val="0000FF"/>
          <w:sz w:val="24"/>
          <w:szCs w:val="24"/>
        </w:rPr>
        <w:t xml:space="preserve"> from </w:t>
      </w:r>
      <w:r w:rsidRPr="50C8B485" w:rsidR="004E7D81">
        <w:rPr>
          <w:rFonts w:ascii="Calibri" w:hAnsi="Calibri" w:eastAsia="Calibri" w:cs="Calibri" w:asciiTheme="minorAscii" w:hAnsiTheme="minorAscii" w:eastAsiaTheme="minorAscii" w:cstheme="minorAscii"/>
          <w:b w:val="0"/>
          <w:bCs w:val="0"/>
          <w:i w:val="1"/>
          <w:iCs w:val="1"/>
          <w:color w:val="0000FF"/>
          <w:sz w:val="24"/>
          <w:szCs w:val="24"/>
        </w:rPr>
        <w:t xml:space="preserve">health care </w:t>
      </w:r>
      <w:r w:rsidRPr="50C8B485" w:rsidR="2C612DB1">
        <w:rPr>
          <w:rFonts w:ascii="Calibri" w:hAnsi="Calibri" w:eastAsia="Calibri" w:cs="Calibri" w:asciiTheme="minorAscii" w:hAnsiTheme="minorAscii" w:eastAsiaTheme="minorAscii" w:cstheme="minorAscii"/>
          <w:b w:val="0"/>
          <w:bCs w:val="0"/>
          <w:i w:val="1"/>
          <w:iCs w:val="1"/>
          <w:color w:val="0000FF"/>
          <w:sz w:val="24"/>
          <w:szCs w:val="24"/>
        </w:rPr>
        <w:t xml:space="preserve">personnel, </w:t>
      </w:r>
      <w:r w:rsidRPr="50C8B485" w:rsidR="2C612DB1">
        <w:rPr>
          <w:rFonts w:ascii="Calibri" w:hAnsi="Calibri" w:eastAsia="Calibri" w:cs="Calibri" w:asciiTheme="minorAscii" w:hAnsiTheme="minorAscii" w:eastAsiaTheme="minorAscii" w:cstheme="minorAscii"/>
          <w:b w:val="0"/>
          <w:bCs w:val="0"/>
          <w:i w:val="1"/>
          <w:iCs w:val="1"/>
          <w:color w:val="0000FF"/>
          <w:sz w:val="24"/>
          <w:szCs w:val="24"/>
        </w:rPr>
        <w:t>staff</w:t>
      </w:r>
      <w:r w:rsidRPr="50C8B485" w:rsidR="004E7D81">
        <w:rPr>
          <w:rFonts w:ascii="Calibri" w:hAnsi="Calibri" w:eastAsia="Calibri" w:cs="Calibri" w:asciiTheme="minorAscii" w:hAnsiTheme="minorAscii" w:eastAsiaTheme="minorAscii" w:cstheme="minorAscii"/>
          <w:b w:val="0"/>
          <w:bCs w:val="0"/>
          <w:i w:val="1"/>
          <w:iCs w:val="1"/>
          <w:color w:val="0000FF"/>
          <w:sz w:val="24"/>
          <w:szCs w:val="24"/>
        </w:rPr>
        <w:t xml:space="preserve"> and patients, </w:t>
      </w:r>
      <w:r w:rsidRPr="50C8B485" w:rsidR="0093138E">
        <w:rPr>
          <w:rFonts w:ascii="Calibri" w:hAnsi="Calibri" w:eastAsia="Calibri" w:cs="Calibri" w:asciiTheme="minorAscii" w:hAnsiTheme="minorAscii" w:eastAsiaTheme="minorAscii" w:cstheme="minorAscii"/>
          <w:b w:val="0"/>
          <w:bCs w:val="0"/>
          <w:i w:val="1"/>
          <w:iCs w:val="1"/>
          <w:color w:val="0000FF"/>
          <w:sz w:val="24"/>
          <w:szCs w:val="24"/>
        </w:rPr>
        <w:t xml:space="preserve">and who the student should contact if they are </w:t>
      </w:r>
      <w:r w:rsidRPr="50C8B485" w:rsidR="004E7D81">
        <w:rPr>
          <w:rFonts w:ascii="Calibri" w:hAnsi="Calibri" w:eastAsia="Calibri" w:cs="Calibri" w:asciiTheme="minorAscii" w:hAnsiTheme="minorAscii" w:eastAsiaTheme="minorAscii" w:cstheme="minorAscii"/>
          <w:b w:val="0"/>
          <w:bCs w:val="0"/>
          <w:i w:val="1"/>
          <w:iCs w:val="1"/>
          <w:color w:val="0000FF"/>
          <w:sz w:val="24"/>
          <w:szCs w:val="24"/>
        </w:rPr>
        <w:t xml:space="preserve">subject to </w:t>
      </w:r>
      <w:r w:rsidRPr="50C8B485" w:rsidR="3590E563">
        <w:rPr>
          <w:rFonts w:ascii="Calibri" w:hAnsi="Calibri" w:eastAsia="Calibri" w:cs="Calibri" w:asciiTheme="minorAscii" w:hAnsiTheme="minorAscii" w:eastAsiaTheme="minorAscii" w:cstheme="minorAscii"/>
          <w:b w:val="0"/>
          <w:bCs w:val="0"/>
          <w:i w:val="1"/>
          <w:iCs w:val="1"/>
          <w:color w:val="0000FF"/>
          <w:sz w:val="24"/>
          <w:szCs w:val="24"/>
        </w:rPr>
        <w:t>harassment</w:t>
      </w:r>
      <w:r w:rsidRPr="50C8B485" w:rsidR="004E7D81">
        <w:rPr>
          <w:rFonts w:ascii="Calibri" w:hAnsi="Calibri" w:eastAsia="Calibri" w:cs="Calibri" w:asciiTheme="minorAscii" w:hAnsiTheme="minorAscii" w:eastAsiaTheme="minorAscii" w:cstheme="minorAscii"/>
          <w:b w:val="0"/>
          <w:bCs w:val="0"/>
          <w:i w:val="1"/>
          <w:iCs w:val="1"/>
          <w:color w:val="0000FF"/>
          <w:sz w:val="24"/>
          <w:szCs w:val="24"/>
        </w:rPr>
        <w:t xml:space="preserve"> during the rotation.</w:t>
      </w:r>
    </w:p>
    <w:p w:rsidRPr="0003144B" w:rsidR="00B65729" w:rsidP="3342B23C" w:rsidRDefault="00B65729" w14:paraId="14083F65" w14:textId="77777777" w14:noSpellErr="1">
      <w:pPr>
        <w:pStyle w:val="Title"/>
        <w:jc w:val="both"/>
        <w:rPr>
          <w:rFonts w:ascii="Calibri" w:hAnsi="Calibri" w:eastAsia="Calibri" w:cs="Calibri" w:asciiTheme="minorAscii" w:hAnsiTheme="minorAscii" w:eastAsiaTheme="minorAscii" w:cstheme="minorAscii"/>
          <w:b w:val="0"/>
          <w:bCs w:val="0"/>
          <w:i w:val="1"/>
          <w:iCs w:val="1"/>
          <w:color w:val="0000FF"/>
          <w:sz w:val="24"/>
          <w:szCs w:val="24"/>
        </w:rPr>
      </w:pPr>
    </w:p>
    <w:p w:rsidRPr="0003144B" w:rsidR="00CC0A83" w:rsidP="3342B23C" w:rsidRDefault="00CC0A83" w14:paraId="1B74BAF8" w14:textId="0C7E8D47">
      <w:pPr>
        <w:tabs>
          <w:tab w:val="left" w:pos="270"/>
        </w:tabs>
        <w:rPr>
          <w:rFonts w:ascii="Calibri" w:hAnsi="Calibri" w:eastAsia="Calibri" w:cs="Calibri" w:asciiTheme="minorAscii" w:hAnsiTheme="minorAscii" w:eastAsiaTheme="minorAscii" w:cstheme="minorAscii"/>
          <w:i w:val="1"/>
          <w:iCs w:val="1"/>
          <w:color w:val="0000FF"/>
          <w:sz w:val="24"/>
          <w:szCs w:val="24"/>
        </w:rPr>
      </w:pPr>
      <w:r w:rsidRPr="3342B23C" w:rsidR="00CC0A83">
        <w:rPr>
          <w:rFonts w:ascii="Calibri" w:hAnsi="Calibri" w:eastAsia="Calibri" w:cs="Calibri" w:asciiTheme="minorAscii" w:hAnsiTheme="minorAscii" w:eastAsiaTheme="minorAscii" w:cstheme="minorAscii"/>
          <w:i w:val="1"/>
          <w:iCs w:val="1"/>
          <w:color w:val="0000FF"/>
          <w:sz w:val="24"/>
          <w:szCs w:val="24"/>
        </w:rPr>
        <w:t>Describe any opportunities for access the student will have to contemporary learning and information resources, including equipment, technology, and services</w:t>
      </w:r>
      <w:r w:rsidRPr="3342B23C" w:rsidR="00CC0A83">
        <w:rPr>
          <w:rFonts w:ascii="Calibri" w:hAnsi="Calibri" w:eastAsia="Calibri" w:cs="Calibri" w:asciiTheme="minorAscii" w:hAnsiTheme="minorAscii" w:eastAsiaTheme="minorAscii" w:cstheme="minorAscii"/>
          <w:i w:val="1"/>
          <w:iCs w:val="1"/>
          <w:color w:val="0000FF"/>
          <w:sz w:val="24"/>
          <w:szCs w:val="24"/>
        </w:rPr>
        <w:t xml:space="preserve">.  </w:t>
      </w:r>
      <w:r w:rsidRPr="3342B23C" w:rsidR="00CC0A83">
        <w:rPr>
          <w:rFonts w:ascii="Calibri" w:hAnsi="Calibri" w:eastAsia="Calibri" w:cs="Calibri" w:asciiTheme="minorAscii" w:hAnsiTheme="minorAscii" w:eastAsiaTheme="minorAscii" w:cstheme="minorAscii"/>
          <w:i w:val="1"/>
          <w:iCs w:val="1"/>
          <w:color w:val="0000FF"/>
          <w:sz w:val="24"/>
          <w:szCs w:val="24"/>
        </w:rPr>
        <w:t xml:space="preserve">[For example, access </w:t>
      </w:r>
      <w:r w:rsidRPr="3342B23C" w:rsidR="007B7F36">
        <w:rPr>
          <w:rFonts w:ascii="Calibri" w:hAnsi="Calibri" w:eastAsia="Calibri" w:cs="Calibri" w:asciiTheme="minorAscii" w:hAnsiTheme="minorAscii" w:eastAsiaTheme="minorAscii" w:cstheme="minorAscii"/>
          <w:i w:val="1"/>
          <w:iCs w:val="1"/>
          <w:color w:val="0000FF"/>
          <w:sz w:val="24"/>
          <w:szCs w:val="24"/>
        </w:rPr>
        <w:t xml:space="preserve">to </w:t>
      </w:r>
      <w:r w:rsidRPr="3342B23C" w:rsidR="00CC0A83">
        <w:rPr>
          <w:rFonts w:ascii="Calibri" w:hAnsi="Calibri" w:eastAsia="Calibri" w:cs="Calibri" w:asciiTheme="minorAscii" w:hAnsiTheme="minorAscii" w:eastAsiaTheme="minorAscii" w:cstheme="minorAscii"/>
          <w:i w:val="1"/>
          <w:iCs w:val="1"/>
          <w:color w:val="0000FF"/>
          <w:sz w:val="24"/>
          <w:szCs w:val="24"/>
        </w:rPr>
        <w:t>learning and information resources;</w:t>
      </w:r>
      <w:r w:rsidRPr="3342B23C" w:rsidR="007B7F36">
        <w:rPr>
          <w:rFonts w:ascii="Calibri" w:hAnsi="Calibri" w:eastAsia="Calibri" w:cs="Calibri" w:asciiTheme="minorAscii" w:hAnsiTheme="minorAscii" w:eastAsiaTheme="minorAscii" w:cstheme="minorAscii"/>
          <w:i w:val="1"/>
          <w:iCs w:val="1"/>
          <w:color w:val="0000FF"/>
          <w:sz w:val="24"/>
          <w:szCs w:val="24"/>
        </w:rPr>
        <w:t xml:space="preserve"> electronic medical record access</w:t>
      </w:r>
      <w:r w:rsidRPr="3342B23C" w:rsidR="002C7B16">
        <w:rPr>
          <w:rFonts w:ascii="Calibri" w:hAnsi="Calibri" w:eastAsia="Calibri" w:cs="Calibri" w:asciiTheme="minorAscii" w:hAnsiTheme="minorAscii" w:eastAsiaTheme="minorAscii" w:cstheme="minorAscii"/>
          <w:i w:val="1"/>
          <w:iCs w:val="1"/>
          <w:color w:val="0000FF"/>
          <w:sz w:val="24"/>
          <w:szCs w:val="24"/>
        </w:rPr>
        <w:t xml:space="preserve">, </w:t>
      </w:r>
      <w:r w:rsidRPr="3342B23C" w:rsidR="007B7F36">
        <w:rPr>
          <w:rFonts w:ascii="Calibri" w:hAnsi="Calibri" w:eastAsia="Calibri" w:cs="Calibri" w:asciiTheme="minorAscii" w:hAnsiTheme="minorAscii" w:eastAsiaTheme="minorAscii" w:cstheme="minorAscii"/>
          <w:i w:val="1"/>
          <w:iCs w:val="1"/>
          <w:color w:val="0000FF"/>
          <w:sz w:val="24"/>
          <w:szCs w:val="24"/>
        </w:rPr>
        <w:t xml:space="preserve">electronic library access to </w:t>
      </w:r>
      <w:r w:rsidRPr="3342B23C" w:rsidR="002C7B16">
        <w:rPr>
          <w:rFonts w:ascii="Calibri" w:hAnsi="Calibri" w:eastAsia="Calibri" w:cs="Calibri" w:asciiTheme="minorAscii" w:hAnsiTheme="minorAscii" w:eastAsiaTheme="minorAscii" w:cstheme="minorAscii"/>
          <w:i w:val="1"/>
          <w:iCs w:val="1"/>
          <w:color w:val="0000FF"/>
          <w:sz w:val="24"/>
          <w:szCs w:val="24"/>
        </w:rPr>
        <w:t xml:space="preserve">medical and pharmaceutical information </w:t>
      </w:r>
      <w:r w:rsidRPr="3342B23C" w:rsidR="00CC0A83">
        <w:rPr>
          <w:rFonts w:ascii="Calibri" w:hAnsi="Calibri" w:eastAsia="Calibri" w:cs="Calibri" w:asciiTheme="minorAscii" w:hAnsiTheme="minorAscii" w:eastAsiaTheme="minorAscii" w:cstheme="minorAscii"/>
          <w:i w:val="1"/>
          <w:iCs w:val="1"/>
          <w:color w:val="0000FF"/>
          <w:sz w:val="24"/>
          <w:szCs w:val="24"/>
        </w:rPr>
        <w:t xml:space="preserve">and technology reflected </w:t>
      </w:r>
      <w:r w:rsidRPr="3342B23C" w:rsidR="00962CB3">
        <w:rPr>
          <w:rFonts w:ascii="Calibri" w:hAnsi="Calibri" w:eastAsia="Calibri" w:cs="Calibri" w:asciiTheme="minorAscii" w:hAnsiTheme="minorAscii" w:eastAsiaTheme="minorAscii" w:cstheme="minorAscii"/>
          <w:i w:val="1"/>
          <w:iCs w:val="1"/>
          <w:color w:val="0000FF"/>
          <w:sz w:val="24"/>
          <w:szCs w:val="24"/>
        </w:rPr>
        <w:t xml:space="preserve">in </w:t>
      </w:r>
      <w:r w:rsidRPr="3342B23C" w:rsidR="00CC0A83">
        <w:rPr>
          <w:rFonts w:ascii="Calibri" w:hAnsi="Calibri" w:eastAsia="Calibri" w:cs="Calibri" w:asciiTheme="minorAscii" w:hAnsiTheme="minorAscii" w:eastAsiaTheme="minorAscii" w:cstheme="minorAscii"/>
          <w:i w:val="1"/>
          <w:iCs w:val="1"/>
          <w:color w:val="0000FF"/>
          <w:sz w:val="24"/>
          <w:szCs w:val="24"/>
        </w:rPr>
        <w:t xml:space="preserve">contemporary practice and supported student education for that practice, i.e., Medication Therapy Management [MTM], </w:t>
      </w:r>
      <w:r w:rsidRPr="3342B23C" w:rsidR="00CC0A83">
        <w:rPr>
          <w:rFonts w:ascii="Calibri" w:hAnsi="Calibri" w:eastAsia="Calibri" w:cs="Calibri" w:asciiTheme="minorAscii" w:hAnsiTheme="minorAscii" w:eastAsiaTheme="minorAscii" w:cstheme="minorAscii"/>
          <w:i w:val="1"/>
          <w:iCs w:val="1"/>
          <w:color w:val="0000FF"/>
          <w:sz w:val="24"/>
          <w:szCs w:val="24"/>
        </w:rPr>
        <w:t>MedActionPlan</w:t>
      </w:r>
      <w:r w:rsidRPr="3342B23C" w:rsidR="00CC0A83">
        <w:rPr>
          <w:rFonts w:ascii="Calibri" w:hAnsi="Calibri" w:eastAsia="Calibri" w:cs="Calibri" w:asciiTheme="minorAscii" w:hAnsiTheme="minorAscii" w:eastAsiaTheme="minorAscii" w:cstheme="minorAscii"/>
          <w:i w:val="1"/>
          <w:iCs w:val="1"/>
          <w:color w:val="0000FF"/>
          <w:sz w:val="24"/>
          <w:szCs w:val="24"/>
        </w:rPr>
        <w:t xml:space="preserve">, UCSD </w:t>
      </w:r>
      <w:r w:rsidRPr="3342B23C" w:rsidR="00CC0A83">
        <w:rPr>
          <w:rFonts w:ascii="Calibri" w:hAnsi="Calibri" w:eastAsia="Calibri" w:cs="Calibri" w:asciiTheme="minorAscii" w:hAnsiTheme="minorAscii" w:eastAsiaTheme="minorAscii" w:cstheme="minorAscii"/>
          <w:i w:val="1"/>
          <w:iCs w:val="1"/>
          <w:color w:val="0000FF"/>
          <w:sz w:val="24"/>
          <w:szCs w:val="24"/>
        </w:rPr>
        <w:t>MyChart</w:t>
      </w:r>
      <w:r w:rsidRPr="3342B23C" w:rsidR="00962CB3">
        <w:rPr>
          <w:rFonts w:ascii="Calibri" w:hAnsi="Calibri" w:eastAsia="Calibri" w:cs="Calibri" w:asciiTheme="minorAscii" w:hAnsiTheme="minorAscii" w:eastAsiaTheme="minorAscii" w:cstheme="minorAscii"/>
          <w:i w:val="1"/>
          <w:iCs w:val="1"/>
          <w:color w:val="0000FF"/>
          <w:sz w:val="24"/>
          <w:szCs w:val="24"/>
        </w:rPr>
        <w:t xml:space="preserve"> [HIPAA compliant patient communication portal]</w:t>
      </w:r>
      <w:r w:rsidRPr="3342B23C" w:rsidR="00CC0A83">
        <w:rPr>
          <w:rFonts w:ascii="Calibri" w:hAnsi="Calibri" w:eastAsia="Calibri" w:cs="Calibri" w:asciiTheme="minorAscii" w:hAnsiTheme="minorAscii" w:eastAsiaTheme="minorAscii" w:cstheme="minorAscii"/>
          <w:i w:val="1"/>
          <w:iCs w:val="1"/>
          <w:color w:val="0000FF"/>
          <w:sz w:val="24"/>
          <w:szCs w:val="24"/>
        </w:rPr>
        <w:t>, Meds-to-Beds]</w:t>
      </w:r>
    </w:p>
    <w:p w:rsidRPr="0003144B" w:rsidR="00340161" w:rsidP="3342B23C" w:rsidRDefault="00340161" w14:paraId="6DFE919D" w14:textId="77777777" w14:noSpellErr="1">
      <w:pPr>
        <w:tabs>
          <w:tab w:val="left" w:pos="270"/>
        </w:tabs>
        <w:rPr>
          <w:rFonts w:ascii="Calibri" w:hAnsi="Calibri" w:eastAsia="Calibri" w:cs="Calibri" w:asciiTheme="minorAscii" w:hAnsiTheme="minorAscii" w:eastAsiaTheme="minorAscii" w:cstheme="minorAscii"/>
          <w:i w:val="1"/>
          <w:iCs w:val="1"/>
          <w:color w:val="0000FF"/>
          <w:sz w:val="24"/>
          <w:szCs w:val="24"/>
        </w:rPr>
      </w:pPr>
    </w:p>
    <w:p w:rsidRPr="00C758E6" w:rsidR="0093138E" w:rsidP="3342B23C" w:rsidRDefault="00CB675A" w14:paraId="58AFD90A" w14:textId="6D2646D2" w14:noSpellErr="1">
      <w:pPr>
        <w:pStyle w:val="Title"/>
        <w:jc w:val="both"/>
        <w:rPr>
          <w:rFonts w:ascii="Calibri" w:hAnsi="Calibri" w:eastAsia="Calibri" w:cs="Calibri" w:asciiTheme="minorAscii" w:hAnsiTheme="minorAscii" w:eastAsiaTheme="minorAscii" w:cstheme="minorAscii"/>
          <w:color w:val="000000" w:themeColor="text1"/>
          <w:sz w:val="24"/>
          <w:szCs w:val="24"/>
        </w:rPr>
      </w:pPr>
      <w:r w:rsidRPr="3342B23C" w:rsidR="00CB675A">
        <w:rPr>
          <w:rFonts w:ascii="Calibri" w:hAnsi="Calibri" w:eastAsia="Calibri" w:cs="Calibri" w:asciiTheme="minorAscii" w:hAnsiTheme="minorAscii" w:eastAsiaTheme="minorAscii" w:cstheme="minorAscii"/>
          <w:color w:val="000000" w:themeColor="text1" w:themeTint="FF" w:themeShade="FF"/>
          <w:sz w:val="24"/>
          <w:szCs w:val="24"/>
        </w:rPr>
        <w:t>Inclusion statement</w:t>
      </w:r>
    </w:p>
    <w:p w:rsidRPr="0003144B" w:rsidR="00CB675A" w:rsidP="3342B23C" w:rsidRDefault="00CB675A" w14:paraId="4CB06B95" w14:textId="77777777" w14:noSpellErr="1">
      <w:pPr>
        <w:rPr>
          <w:rFonts w:ascii="Calibri" w:hAnsi="Calibri" w:eastAsia="Calibri" w:cs="Calibri" w:asciiTheme="minorAscii" w:hAnsiTheme="minorAscii" w:eastAsiaTheme="minorAscii" w:cstheme="minorAscii"/>
          <w:sz w:val="24"/>
          <w:szCs w:val="24"/>
        </w:rPr>
      </w:pPr>
      <w:r w:rsidRPr="3342B23C" w:rsidR="00CB675A">
        <w:rPr>
          <w:rFonts w:ascii="Calibri" w:hAnsi="Calibri" w:eastAsia="Calibri" w:cs="Calibri" w:asciiTheme="minorAscii" w:hAnsiTheme="minorAscii" w:eastAsiaTheme="minorAscii" w:cstheme="minorAscii"/>
          <w:sz w:val="24"/>
          <w:szCs w:val="24"/>
        </w:rPr>
        <w:t xml:space="preserve">Each rotation is a place to expand knowledge and experiences safely, while being respected and valued. We support the values of UC San Diego to “create a diverse, equitable, and inclusive campus in which students, faculty, and staff can thrive.”  It is our intent that students from all diverse backgrounds and perspectives be well served by this rotation, that students' learning needs be addressed, and that the diversity that students bring to this rotation be viewed as a resource, strength, and benefit. </w:t>
      </w:r>
      <w:r w:rsidRPr="3342B23C" w:rsidR="00CB675A">
        <w:rPr>
          <w:rFonts w:ascii="Calibri" w:hAnsi="Calibri" w:eastAsia="Calibri" w:cs="Calibri" w:asciiTheme="minorAscii" w:hAnsiTheme="minorAscii" w:eastAsiaTheme="minorAscii" w:cstheme="minorAscii"/>
          <w:sz w:val="24"/>
          <w:szCs w:val="24"/>
        </w:rPr>
        <w:t>It is our intent to present materials and activities that are respectful of diversity: gender, sexuality, disability, age, socioeconomic status, ethnicity, race, religion, and culture.</w:t>
      </w:r>
      <w:r w:rsidRPr="3342B23C" w:rsidR="00CB675A">
        <w:rPr>
          <w:rFonts w:ascii="Calibri" w:hAnsi="Calibri" w:eastAsia="Calibri" w:cs="Calibri" w:asciiTheme="minorAscii" w:hAnsiTheme="minorAscii" w:eastAsiaTheme="minorAscii" w:cstheme="minorAscii"/>
          <w:sz w:val="24"/>
          <w:szCs w:val="24"/>
        </w:rPr>
        <w:t xml:space="preserve">  We ask that everyone engage in interactions with patients, caregivers, and other members of the healthcare team with similar respect and courtesy</w:t>
      </w:r>
    </w:p>
    <w:p w:rsidRPr="0003144B" w:rsidR="00CB675A" w:rsidP="3342B23C" w:rsidRDefault="00CB675A" w14:paraId="271C06E7" w14:textId="77777777" w14:noSpellErr="1">
      <w:pPr>
        <w:spacing w:before="240"/>
        <w:rPr>
          <w:rFonts w:ascii="Calibri" w:hAnsi="Calibri" w:eastAsia="Calibri" w:cs="Calibri" w:asciiTheme="minorAscii" w:hAnsiTheme="minorAscii" w:eastAsiaTheme="minorAscii" w:cstheme="minorAscii"/>
          <w:sz w:val="24"/>
          <w:szCs w:val="24"/>
        </w:rPr>
      </w:pPr>
      <w:r w:rsidRPr="3342B23C" w:rsidR="00CB675A">
        <w:rPr>
          <w:rFonts w:ascii="Calibri" w:hAnsi="Calibri" w:eastAsia="Calibri" w:cs="Calibri" w:asciiTheme="minorAscii" w:hAnsiTheme="minorAscii" w:eastAsiaTheme="minorAscii" w:cstheme="minorAscii"/>
          <w:sz w:val="24"/>
          <w:szCs w:val="24"/>
        </w:rPr>
        <w:t xml:space="preserve">All people have the right to be addressed and referred to </w:t>
      </w:r>
      <w:r w:rsidRPr="3342B23C" w:rsidR="00CB675A">
        <w:rPr>
          <w:rFonts w:ascii="Calibri" w:hAnsi="Calibri" w:eastAsia="Calibri" w:cs="Calibri" w:asciiTheme="minorAscii" w:hAnsiTheme="minorAscii" w:eastAsiaTheme="minorAscii" w:cstheme="minorAscii"/>
          <w:sz w:val="24"/>
          <w:szCs w:val="24"/>
        </w:rPr>
        <w:t>in accordance with</w:t>
      </w:r>
      <w:r w:rsidRPr="3342B23C" w:rsidR="00CB675A">
        <w:rPr>
          <w:rFonts w:ascii="Calibri" w:hAnsi="Calibri" w:eastAsia="Calibri" w:cs="Calibri" w:asciiTheme="minorAscii" w:hAnsiTheme="minorAscii" w:eastAsiaTheme="minorAscii" w:cstheme="minorAscii"/>
          <w:sz w:val="24"/>
          <w:szCs w:val="24"/>
        </w:rPr>
        <w:t xml:space="preserve"> their personal identity.  </w:t>
      </w:r>
      <w:r w:rsidRPr="3342B23C" w:rsidR="00CB675A">
        <w:rPr>
          <w:rFonts w:ascii="Calibri" w:hAnsi="Calibri" w:eastAsia="Calibri" w:cs="Calibri" w:asciiTheme="minorAscii" w:hAnsiTheme="minorAscii" w:eastAsiaTheme="minorAscii" w:cstheme="minorAscii"/>
          <w:sz w:val="24"/>
          <w:szCs w:val="24"/>
        </w:rPr>
        <w:t>We encourage everyone to share the name that they prefer to be called and, if they choose, to identify pronouns with which they would like to be addressed.</w:t>
      </w:r>
      <w:r w:rsidRPr="3342B23C" w:rsidR="00CB675A">
        <w:rPr>
          <w:rFonts w:ascii="Calibri" w:hAnsi="Calibri" w:eastAsia="Calibri" w:cs="Calibri" w:asciiTheme="minorAscii" w:hAnsiTheme="minorAscii" w:eastAsiaTheme="minorAscii" w:cstheme="minorAscii"/>
          <w:sz w:val="24"/>
          <w:szCs w:val="24"/>
        </w:rPr>
        <w:t xml:space="preserve">  We will do our best to address and refer to all students accordingly and support colleagues in doing so as well</w:t>
      </w:r>
      <w:r w:rsidRPr="3342B23C" w:rsidR="00CB675A">
        <w:rPr>
          <w:rFonts w:ascii="Calibri" w:hAnsi="Calibri" w:eastAsia="Calibri" w:cs="Calibri" w:asciiTheme="minorAscii" w:hAnsiTheme="minorAscii" w:eastAsiaTheme="minorAscii" w:cstheme="minorAscii"/>
          <w:sz w:val="24"/>
          <w:szCs w:val="24"/>
        </w:rPr>
        <w:t xml:space="preserve">.  </w:t>
      </w:r>
      <w:r w:rsidRPr="3342B23C" w:rsidR="00CB675A">
        <w:rPr>
          <w:rFonts w:ascii="Calibri" w:hAnsi="Calibri" w:eastAsia="Calibri" w:cs="Calibri" w:asciiTheme="minorAscii" w:hAnsiTheme="minorAscii" w:eastAsiaTheme="minorAscii" w:cstheme="minorAscii"/>
          <w:sz w:val="24"/>
          <w:szCs w:val="24"/>
        </w:rPr>
        <w:t>We hope you will join us in creating a learning experience that upholds these values to further enhance our learning as a community.</w:t>
      </w:r>
    </w:p>
    <w:p w:rsidRPr="0003144B" w:rsidR="003D118B" w:rsidP="3342B23C" w:rsidRDefault="003D118B" w14:paraId="65DD9C02" w14:textId="2B480EFB" w14:noSpellErr="1">
      <w:pPr>
        <w:pStyle w:val="Title"/>
        <w:jc w:val="both"/>
        <w:rPr>
          <w:rFonts w:ascii="Calibri" w:hAnsi="Calibri" w:eastAsia="Calibri" w:cs="Calibri" w:asciiTheme="minorAscii" w:hAnsiTheme="minorAscii" w:eastAsiaTheme="minorAscii" w:cstheme="minorAscii"/>
          <w:b w:val="0"/>
          <w:bCs w:val="0"/>
          <w:sz w:val="24"/>
          <w:szCs w:val="24"/>
        </w:rPr>
      </w:pPr>
    </w:p>
    <w:p w:rsidRPr="0003144B" w:rsidR="007E53C2" w:rsidP="3342B23C" w:rsidRDefault="007E53C2" w14:paraId="65AFD230" w14:textId="77777777" w14:noSpellErr="1">
      <w:pPr>
        <w:pStyle w:val="Title"/>
        <w:jc w:val="both"/>
        <w:rPr>
          <w:rFonts w:ascii="Calibri" w:hAnsi="Calibri" w:eastAsia="Calibri" w:cs="Calibri" w:asciiTheme="minorAscii" w:hAnsiTheme="minorAscii" w:eastAsiaTheme="minorAscii" w:cstheme="minorAscii"/>
          <w:b w:val="0"/>
          <w:bCs w:val="0"/>
          <w:sz w:val="24"/>
          <w:szCs w:val="24"/>
        </w:rPr>
      </w:pPr>
      <w:r w:rsidRPr="50C8B485" w:rsidR="007E53C2">
        <w:rPr>
          <w:rFonts w:ascii="Calibri" w:hAnsi="Calibri" w:eastAsia="Calibri" w:cs="Calibri" w:asciiTheme="minorAscii" w:hAnsiTheme="minorAscii" w:eastAsiaTheme="minorAscii" w:cstheme="minorAscii"/>
          <w:sz w:val="24"/>
          <w:szCs w:val="24"/>
        </w:rPr>
        <w:t>ORIENTATION TO THE ROTATION</w:t>
      </w:r>
    </w:p>
    <w:p w:rsidRPr="0003144B" w:rsidR="007E53C2" w:rsidP="3342B23C" w:rsidRDefault="007E53C2" w14:paraId="422507C7" w14:textId="77777777" w14:noSpellErr="1">
      <w:pPr>
        <w:pStyle w:val="Title"/>
        <w:jc w:val="both"/>
        <w:rPr>
          <w:rFonts w:ascii="Calibri" w:hAnsi="Calibri" w:eastAsia="Calibri" w:cs="Calibri" w:asciiTheme="minorAscii" w:hAnsiTheme="minorAscii" w:eastAsiaTheme="minorAscii" w:cstheme="minorAscii"/>
          <w:b w:val="0"/>
          <w:bCs w:val="0"/>
          <w:i w:val="1"/>
          <w:iCs w:val="1"/>
          <w:color w:val="0000FF"/>
          <w:sz w:val="24"/>
          <w:szCs w:val="24"/>
        </w:rPr>
      </w:pPr>
      <w:r w:rsidRPr="3342B23C" w:rsidR="007E53C2">
        <w:rPr>
          <w:rFonts w:ascii="Calibri" w:hAnsi="Calibri" w:eastAsia="Calibri" w:cs="Calibri" w:asciiTheme="minorAscii" w:hAnsiTheme="minorAscii" w:eastAsiaTheme="minorAscii" w:cstheme="minorAscii"/>
          <w:b w:val="0"/>
          <w:bCs w:val="0"/>
          <w:i w:val="1"/>
          <w:iCs w:val="1"/>
          <w:color w:val="0000FF"/>
          <w:sz w:val="24"/>
          <w:szCs w:val="24"/>
        </w:rPr>
        <w:t>Important information</w:t>
      </w:r>
      <w:r w:rsidRPr="3342B23C" w:rsidR="007E53C2">
        <w:rPr>
          <w:rFonts w:ascii="Calibri" w:hAnsi="Calibri" w:eastAsia="Calibri" w:cs="Calibri" w:asciiTheme="minorAscii" w:hAnsiTheme="minorAscii" w:eastAsiaTheme="minorAscii" w:cstheme="minorAscii"/>
          <w:b w:val="0"/>
          <w:bCs w:val="0"/>
          <w:i w:val="1"/>
          <w:iCs w:val="1"/>
          <w:color w:val="0000FF"/>
          <w:sz w:val="24"/>
          <w:szCs w:val="24"/>
        </w:rPr>
        <w:t xml:space="preserve"> to be discussed on the first day</w:t>
      </w:r>
    </w:p>
    <w:p w:rsidRPr="0003144B" w:rsidR="007E53C2" w:rsidP="50C8B485" w:rsidRDefault="007E53C2" w14:paraId="21A83F27" w14:textId="77777777" w14:noSpellErr="1">
      <w:pPr>
        <w:pStyle w:val="Title"/>
        <w:numPr>
          <w:ilvl w:val="0"/>
          <w:numId w:val="20"/>
        </w:numPr>
        <w:ind/>
        <w:jc w:val="both"/>
        <w:rPr>
          <w:rFonts w:ascii="Calibri" w:hAnsi="Calibri" w:eastAsia="Calibri" w:cs="Calibri" w:asciiTheme="minorAscii" w:hAnsiTheme="minorAscii" w:eastAsiaTheme="minorAscii" w:cstheme="minorAscii"/>
          <w:b w:val="0"/>
          <w:bCs w:val="0"/>
          <w:i w:val="1"/>
          <w:iCs w:val="1"/>
          <w:color w:val="0000FF"/>
          <w:sz w:val="24"/>
          <w:szCs w:val="24"/>
        </w:rPr>
      </w:pPr>
      <w:r w:rsidRPr="50C8B485" w:rsidR="007E53C2">
        <w:rPr>
          <w:rFonts w:ascii="Calibri" w:hAnsi="Calibri" w:eastAsia="Calibri" w:cs="Calibri" w:asciiTheme="minorAscii" w:hAnsiTheme="minorAscii" w:eastAsiaTheme="minorAscii" w:cstheme="minorAscii"/>
          <w:b w:val="0"/>
          <w:bCs w:val="0"/>
          <w:i w:val="1"/>
          <w:iCs w:val="1"/>
          <w:color w:val="0000FF"/>
          <w:sz w:val="24"/>
          <w:szCs w:val="24"/>
        </w:rPr>
        <w:t xml:space="preserve">Review your rotation description </w:t>
      </w:r>
    </w:p>
    <w:p w:rsidRPr="0003144B" w:rsidR="007E53C2" w:rsidP="3342B23C" w:rsidRDefault="007E53C2" w14:paraId="4E8B772F" w14:textId="77777777" w14:noSpellErr="1">
      <w:pPr>
        <w:pStyle w:val="Title"/>
        <w:numPr>
          <w:ilvl w:val="0"/>
          <w:numId w:val="20"/>
        </w:numPr>
        <w:jc w:val="both"/>
        <w:rPr>
          <w:rFonts w:ascii="Calibri" w:hAnsi="Calibri" w:eastAsia="Calibri" w:cs="Calibri" w:asciiTheme="minorAscii" w:hAnsiTheme="minorAscii" w:eastAsiaTheme="minorAscii" w:cstheme="minorAscii"/>
          <w:b w:val="0"/>
          <w:bCs w:val="0"/>
          <w:i w:val="1"/>
          <w:iCs w:val="1"/>
          <w:color w:val="0000FF"/>
          <w:sz w:val="24"/>
          <w:szCs w:val="24"/>
        </w:rPr>
      </w:pPr>
      <w:r w:rsidRPr="50C8B485" w:rsidR="007E53C2">
        <w:rPr>
          <w:rFonts w:ascii="Calibri" w:hAnsi="Calibri" w:eastAsia="Calibri" w:cs="Calibri" w:asciiTheme="minorAscii" w:hAnsiTheme="minorAscii" w:eastAsiaTheme="minorAscii" w:cstheme="minorAscii"/>
          <w:b w:val="0"/>
          <w:bCs w:val="0"/>
          <w:i w:val="1"/>
          <w:iCs w:val="1"/>
          <w:color w:val="0000FF"/>
          <w:sz w:val="24"/>
          <w:szCs w:val="24"/>
        </w:rPr>
        <w:t>Site expectation of the student (list clinical and professional expectations)</w:t>
      </w:r>
    </w:p>
    <w:p w:rsidRPr="0003144B" w:rsidR="007E53C2" w:rsidP="3342B23C" w:rsidRDefault="007E53C2" w14:paraId="576832DE" w14:textId="77777777" w14:noSpellErr="1">
      <w:pPr>
        <w:pStyle w:val="Title"/>
        <w:numPr>
          <w:ilvl w:val="0"/>
          <w:numId w:val="20"/>
        </w:numPr>
        <w:jc w:val="both"/>
        <w:rPr>
          <w:rFonts w:ascii="Calibri" w:hAnsi="Calibri" w:eastAsia="Calibri" w:cs="Calibri" w:asciiTheme="minorAscii" w:hAnsiTheme="minorAscii" w:eastAsiaTheme="minorAscii" w:cstheme="minorAscii"/>
          <w:b w:val="0"/>
          <w:bCs w:val="0"/>
          <w:i w:val="1"/>
          <w:iCs w:val="1"/>
          <w:color w:val="0000FF"/>
          <w:sz w:val="24"/>
          <w:szCs w:val="24"/>
        </w:rPr>
      </w:pPr>
      <w:r w:rsidRPr="50C8B485" w:rsidR="007E53C2">
        <w:rPr>
          <w:rFonts w:ascii="Calibri" w:hAnsi="Calibri" w:eastAsia="Calibri" w:cs="Calibri" w:asciiTheme="minorAscii" w:hAnsiTheme="minorAscii" w:eastAsiaTheme="minorAscii" w:cstheme="minorAscii"/>
          <w:b w:val="0"/>
          <w:bCs w:val="0"/>
          <w:i w:val="1"/>
          <w:iCs w:val="1"/>
          <w:color w:val="0000FF"/>
          <w:sz w:val="24"/>
          <w:szCs w:val="24"/>
        </w:rPr>
        <w:t>Attendance requirements (</w:t>
      </w:r>
      <w:r w:rsidRPr="50C8B485" w:rsidR="007E53C2">
        <w:rPr>
          <w:rFonts w:ascii="Calibri" w:hAnsi="Calibri" w:eastAsia="Calibri" w:cs="Calibri" w:asciiTheme="minorAscii" w:hAnsiTheme="minorAscii" w:eastAsiaTheme="minorAscii" w:cstheme="minorAscii"/>
          <w:b w:val="0"/>
          <w:bCs w:val="0"/>
          <w:i w:val="1"/>
          <w:iCs w:val="1"/>
          <w:color w:val="0000FF"/>
          <w:sz w:val="24"/>
          <w:szCs w:val="24"/>
        </w:rPr>
        <w:t>i.e.</w:t>
      </w:r>
      <w:r w:rsidRPr="50C8B485" w:rsidR="007E53C2">
        <w:rPr>
          <w:rFonts w:ascii="Calibri" w:hAnsi="Calibri" w:eastAsia="Calibri" w:cs="Calibri" w:asciiTheme="minorAscii" w:hAnsiTheme="minorAscii" w:eastAsiaTheme="minorAscii" w:cstheme="minorAscii"/>
          <w:b w:val="0"/>
          <w:bCs w:val="0"/>
          <w:i w:val="1"/>
          <w:iCs w:val="1"/>
          <w:color w:val="0000FF"/>
          <w:sz w:val="24"/>
          <w:szCs w:val="24"/>
        </w:rPr>
        <w:t xml:space="preserve"> M-F, no weekends / evenings, full-day, 6am-430pm)</w:t>
      </w:r>
      <w:r w:rsidRPr="50C8B485" w:rsidR="007E53C2">
        <w:rPr>
          <w:rFonts w:ascii="Calibri" w:hAnsi="Calibri" w:eastAsia="Calibri" w:cs="Calibri" w:asciiTheme="minorAscii" w:hAnsiTheme="minorAscii" w:eastAsiaTheme="minorAscii" w:cstheme="minorAscii"/>
          <w:b w:val="0"/>
          <w:bCs w:val="0"/>
          <w:i w:val="1"/>
          <w:iCs w:val="1"/>
          <w:color w:val="0000FF"/>
          <w:sz w:val="24"/>
          <w:szCs w:val="24"/>
        </w:rPr>
        <w:t xml:space="preserve">.  </w:t>
      </w:r>
      <w:r w:rsidRPr="50C8B485" w:rsidR="007E53C2">
        <w:rPr>
          <w:rFonts w:ascii="Calibri" w:hAnsi="Calibri" w:eastAsia="Calibri" w:cs="Calibri" w:asciiTheme="minorAscii" w:hAnsiTheme="minorAscii" w:eastAsiaTheme="minorAscii" w:cstheme="minorAscii"/>
          <w:b w:val="0"/>
          <w:bCs w:val="0"/>
          <w:i w:val="1"/>
          <w:iCs w:val="1"/>
          <w:color w:val="0000FF"/>
          <w:sz w:val="24"/>
          <w:szCs w:val="24"/>
        </w:rPr>
        <w:t>* Include any unusual expectations (</w:t>
      </w:r>
      <w:r w:rsidRPr="50C8B485" w:rsidR="007E53C2">
        <w:rPr>
          <w:rFonts w:ascii="Calibri" w:hAnsi="Calibri" w:eastAsia="Calibri" w:cs="Calibri" w:asciiTheme="minorAscii" w:hAnsiTheme="minorAscii" w:eastAsiaTheme="minorAscii" w:cstheme="minorAscii"/>
          <w:b w:val="0"/>
          <w:bCs w:val="0"/>
          <w:i w:val="1"/>
          <w:iCs w:val="1"/>
          <w:color w:val="0000FF"/>
          <w:sz w:val="24"/>
          <w:szCs w:val="24"/>
        </w:rPr>
        <w:t>i.e.</w:t>
      </w:r>
      <w:r w:rsidRPr="50C8B485" w:rsidR="007E53C2">
        <w:rPr>
          <w:rFonts w:ascii="Calibri" w:hAnsi="Calibri" w:eastAsia="Calibri" w:cs="Calibri" w:asciiTheme="minorAscii" w:hAnsiTheme="minorAscii" w:eastAsiaTheme="minorAscii" w:cstheme="minorAscii"/>
          <w:b w:val="0"/>
          <w:bCs w:val="0"/>
          <w:i w:val="1"/>
          <w:iCs w:val="1"/>
          <w:color w:val="0000FF"/>
          <w:sz w:val="24"/>
          <w:szCs w:val="24"/>
        </w:rPr>
        <w:t xml:space="preserve"> overnight call experience)</w:t>
      </w:r>
    </w:p>
    <w:p w:rsidRPr="0003144B" w:rsidR="007E53C2" w:rsidP="3342B23C" w:rsidRDefault="007E53C2" w14:paraId="537464F6" w14:textId="77777777" w14:noSpellErr="1">
      <w:pPr>
        <w:pStyle w:val="Title"/>
        <w:numPr>
          <w:ilvl w:val="0"/>
          <w:numId w:val="20"/>
        </w:numPr>
        <w:jc w:val="both"/>
        <w:rPr>
          <w:rFonts w:ascii="Calibri" w:hAnsi="Calibri" w:eastAsia="Calibri" w:cs="Calibri" w:asciiTheme="minorAscii" w:hAnsiTheme="minorAscii" w:eastAsiaTheme="minorAscii" w:cstheme="minorAscii"/>
          <w:b w:val="0"/>
          <w:bCs w:val="0"/>
          <w:i w:val="1"/>
          <w:iCs w:val="1"/>
          <w:color w:val="0000FF"/>
          <w:sz w:val="24"/>
          <w:szCs w:val="24"/>
        </w:rPr>
      </w:pPr>
      <w:r w:rsidRPr="50C8B485" w:rsidR="007E53C2">
        <w:rPr>
          <w:rFonts w:ascii="Calibri" w:hAnsi="Calibri" w:eastAsia="Calibri" w:cs="Calibri" w:asciiTheme="minorAscii" w:hAnsiTheme="minorAscii" w:eastAsiaTheme="minorAscii" w:cstheme="minorAscii"/>
          <w:b w:val="0"/>
          <w:bCs w:val="0"/>
          <w:i w:val="1"/>
          <w:iCs w:val="1"/>
          <w:color w:val="0000FF"/>
          <w:sz w:val="24"/>
          <w:szCs w:val="24"/>
        </w:rPr>
        <w:t>Describe any alternate site experiential locations (</w:t>
      </w:r>
      <w:r w:rsidRPr="50C8B485" w:rsidR="007E53C2">
        <w:rPr>
          <w:rFonts w:ascii="Calibri" w:hAnsi="Calibri" w:eastAsia="Calibri" w:cs="Calibri" w:asciiTheme="minorAscii" w:hAnsiTheme="minorAscii" w:eastAsiaTheme="minorAscii" w:cstheme="minorAscii"/>
          <w:b w:val="0"/>
          <w:bCs w:val="0"/>
          <w:i w:val="1"/>
          <w:iCs w:val="1"/>
          <w:color w:val="0000FF"/>
          <w:sz w:val="24"/>
          <w:szCs w:val="24"/>
        </w:rPr>
        <w:t>e.g.</w:t>
      </w:r>
      <w:r w:rsidRPr="50C8B485" w:rsidR="007E53C2">
        <w:rPr>
          <w:rFonts w:ascii="Calibri" w:hAnsi="Calibri" w:eastAsia="Calibri" w:cs="Calibri" w:asciiTheme="minorAscii" w:hAnsiTheme="minorAscii" w:eastAsiaTheme="minorAscii" w:cstheme="minorAscii"/>
          <w:b w:val="0"/>
          <w:bCs w:val="0"/>
          <w:i w:val="1"/>
          <w:iCs w:val="1"/>
          <w:color w:val="0000FF"/>
          <w:sz w:val="24"/>
          <w:szCs w:val="24"/>
        </w:rPr>
        <w:t xml:space="preserve"> Mondays in Chula Vista, Tuesdays in Hillcrest)</w:t>
      </w:r>
    </w:p>
    <w:p w:rsidRPr="0003144B" w:rsidR="007E53C2" w:rsidP="3342B23C" w:rsidRDefault="007E53C2" w14:paraId="335203F0" w14:textId="77777777" w14:noSpellErr="1">
      <w:pPr>
        <w:pStyle w:val="Title"/>
        <w:numPr>
          <w:ilvl w:val="0"/>
          <w:numId w:val="20"/>
        </w:numPr>
        <w:jc w:val="both"/>
        <w:rPr>
          <w:rFonts w:ascii="Calibri" w:hAnsi="Calibri" w:eastAsia="Calibri" w:cs="Calibri" w:asciiTheme="minorAscii" w:hAnsiTheme="minorAscii" w:eastAsiaTheme="minorAscii" w:cstheme="minorAscii"/>
          <w:b w:val="0"/>
          <w:bCs w:val="0"/>
          <w:i w:val="1"/>
          <w:iCs w:val="1"/>
          <w:color w:val="0000FF"/>
          <w:sz w:val="24"/>
          <w:szCs w:val="24"/>
        </w:rPr>
      </w:pPr>
      <w:r w:rsidRPr="50C8B485" w:rsidR="007E53C2">
        <w:rPr>
          <w:rFonts w:ascii="Calibri" w:hAnsi="Calibri" w:eastAsia="Calibri" w:cs="Calibri" w:asciiTheme="minorAscii" w:hAnsiTheme="minorAscii" w:eastAsiaTheme="minorAscii" w:cstheme="minorAscii"/>
          <w:b w:val="0"/>
          <w:bCs w:val="0"/>
          <w:i w:val="1"/>
          <w:iCs w:val="1"/>
          <w:color w:val="0000FF"/>
          <w:sz w:val="24"/>
          <w:szCs w:val="24"/>
        </w:rPr>
        <w:t>Who the student should contact if they are sick or have other professional requests)</w:t>
      </w:r>
    </w:p>
    <w:p w:rsidRPr="0003144B" w:rsidR="007E53C2" w:rsidP="3342B23C" w:rsidRDefault="007E53C2" w14:paraId="6C6DEE78" w14:textId="77777777" w14:noSpellErr="1">
      <w:pPr>
        <w:pStyle w:val="Title"/>
        <w:numPr>
          <w:ilvl w:val="0"/>
          <w:numId w:val="20"/>
        </w:numPr>
        <w:jc w:val="both"/>
        <w:rPr>
          <w:rFonts w:ascii="Calibri" w:hAnsi="Calibri" w:eastAsia="Calibri" w:cs="Calibri" w:asciiTheme="minorAscii" w:hAnsiTheme="minorAscii" w:eastAsiaTheme="minorAscii" w:cstheme="minorAscii"/>
          <w:b w:val="0"/>
          <w:bCs w:val="0"/>
          <w:i w:val="1"/>
          <w:iCs w:val="1"/>
          <w:color w:val="0000FF"/>
          <w:sz w:val="24"/>
          <w:szCs w:val="24"/>
        </w:rPr>
      </w:pPr>
      <w:r w:rsidRPr="50C8B485" w:rsidR="007E53C2">
        <w:rPr>
          <w:rFonts w:ascii="Calibri" w:hAnsi="Calibri" w:eastAsia="Calibri" w:cs="Calibri" w:asciiTheme="minorAscii" w:hAnsiTheme="minorAscii" w:eastAsiaTheme="minorAscii" w:cstheme="minorAscii"/>
          <w:b w:val="0"/>
          <w:bCs w:val="0"/>
          <w:i w:val="1"/>
          <w:iCs w:val="1"/>
          <w:color w:val="0000FF"/>
          <w:sz w:val="24"/>
          <w:szCs w:val="24"/>
        </w:rPr>
        <w:t>Evaluation process or considerations</w:t>
      </w:r>
    </w:p>
    <w:p w:rsidRPr="0003144B" w:rsidR="007E53C2" w:rsidP="3342B23C" w:rsidRDefault="007E53C2" w14:paraId="50625B18" w14:textId="77777777" w14:noSpellErr="1">
      <w:pPr>
        <w:pStyle w:val="Title"/>
        <w:numPr>
          <w:ilvl w:val="0"/>
          <w:numId w:val="20"/>
        </w:numPr>
        <w:jc w:val="both"/>
        <w:rPr>
          <w:rFonts w:ascii="Calibri" w:hAnsi="Calibri" w:eastAsia="Calibri" w:cs="Calibri" w:asciiTheme="minorAscii" w:hAnsiTheme="minorAscii" w:eastAsiaTheme="minorAscii" w:cstheme="minorAscii"/>
          <w:b w:val="0"/>
          <w:bCs w:val="0"/>
          <w:i w:val="1"/>
          <w:iCs w:val="1"/>
          <w:color w:val="0000FF"/>
          <w:sz w:val="24"/>
          <w:szCs w:val="24"/>
        </w:rPr>
      </w:pPr>
      <w:r w:rsidRPr="50C8B485" w:rsidR="007E53C2">
        <w:rPr>
          <w:rFonts w:ascii="Calibri" w:hAnsi="Calibri" w:eastAsia="Calibri" w:cs="Calibri" w:asciiTheme="minorAscii" w:hAnsiTheme="minorAscii" w:eastAsiaTheme="minorAscii" w:cstheme="minorAscii"/>
          <w:b w:val="0"/>
          <w:bCs w:val="0"/>
          <w:i w:val="1"/>
          <w:iCs w:val="1"/>
          <w:color w:val="0000FF"/>
          <w:sz w:val="24"/>
          <w:szCs w:val="24"/>
        </w:rPr>
        <w:t>Describe your facilities badge/ID requirements</w:t>
      </w:r>
    </w:p>
    <w:p w:rsidRPr="0003144B" w:rsidR="007E53C2" w:rsidP="3342B23C" w:rsidRDefault="007E53C2" w14:paraId="684D77F7" w14:textId="77777777" w14:noSpellErr="1">
      <w:pPr>
        <w:pStyle w:val="Title"/>
        <w:numPr>
          <w:ilvl w:val="0"/>
          <w:numId w:val="20"/>
        </w:numPr>
        <w:jc w:val="both"/>
        <w:rPr>
          <w:rFonts w:ascii="Calibri" w:hAnsi="Calibri" w:eastAsia="Calibri" w:cs="Calibri" w:asciiTheme="minorAscii" w:hAnsiTheme="minorAscii" w:eastAsiaTheme="minorAscii" w:cstheme="minorAscii"/>
          <w:b w:val="0"/>
          <w:bCs w:val="0"/>
          <w:i w:val="1"/>
          <w:iCs w:val="1"/>
          <w:color w:val="0000FF"/>
          <w:sz w:val="24"/>
          <w:szCs w:val="24"/>
        </w:rPr>
      </w:pPr>
      <w:r w:rsidRPr="50C8B485" w:rsidR="007E53C2">
        <w:rPr>
          <w:rFonts w:ascii="Calibri" w:hAnsi="Calibri" w:eastAsia="Calibri" w:cs="Calibri" w:asciiTheme="minorAscii" w:hAnsiTheme="minorAscii" w:eastAsiaTheme="minorAscii" w:cstheme="minorAscii"/>
          <w:b w:val="0"/>
          <w:bCs w:val="0"/>
          <w:i w:val="1"/>
          <w:iCs w:val="1"/>
          <w:color w:val="0000FF"/>
          <w:sz w:val="24"/>
          <w:szCs w:val="24"/>
        </w:rPr>
        <w:t>Describe the dress code for the site</w:t>
      </w:r>
    </w:p>
    <w:p w:rsidRPr="0003144B" w:rsidR="007E53C2" w:rsidP="3342B23C" w:rsidRDefault="007E53C2" w14:paraId="7F002D2C" w14:textId="77777777" w14:noSpellErr="1">
      <w:pPr>
        <w:pStyle w:val="Title"/>
        <w:numPr>
          <w:ilvl w:val="0"/>
          <w:numId w:val="20"/>
        </w:numPr>
        <w:jc w:val="both"/>
        <w:rPr>
          <w:rFonts w:ascii="Calibri" w:hAnsi="Calibri" w:eastAsia="Calibri" w:cs="Calibri" w:asciiTheme="minorAscii" w:hAnsiTheme="minorAscii" w:eastAsiaTheme="minorAscii" w:cstheme="minorAscii"/>
          <w:b w:val="0"/>
          <w:bCs w:val="0"/>
          <w:i w:val="1"/>
          <w:iCs w:val="1"/>
          <w:color w:val="0000FF"/>
          <w:sz w:val="24"/>
          <w:szCs w:val="24"/>
        </w:rPr>
      </w:pPr>
      <w:r w:rsidRPr="50C8B485" w:rsidR="007E53C2">
        <w:rPr>
          <w:rFonts w:ascii="Calibri" w:hAnsi="Calibri" w:eastAsia="Calibri" w:cs="Calibri" w:asciiTheme="minorAscii" w:hAnsiTheme="minorAscii" w:eastAsiaTheme="minorAscii" w:cstheme="minorAscii"/>
          <w:b w:val="0"/>
          <w:bCs w:val="0"/>
          <w:i w:val="1"/>
          <w:iCs w:val="1"/>
          <w:color w:val="0000FF"/>
          <w:sz w:val="24"/>
          <w:szCs w:val="24"/>
        </w:rPr>
        <w:t>Calendar / schedule for the student</w:t>
      </w:r>
    </w:p>
    <w:p w:rsidRPr="0003144B" w:rsidR="007E53C2" w:rsidP="3342B23C" w:rsidRDefault="007E53C2" w14:paraId="44D1E725" w14:textId="77777777" w14:noSpellErr="1">
      <w:pPr>
        <w:pStyle w:val="Title"/>
        <w:numPr>
          <w:ilvl w:val="0"/>
          <w:numId w:val="20"/>
        </w:numPr>
        <w:jc w:val="both"/>
        <w:rPr>
          <w:rFonts w:ascii="Calibri" w:hAnsi="Calibri" w:eastAsia="Calibri" w:cs="Calibri" w:asciiTheme="minorAscii" w:hAnsiTheme="minorAscii" w:eastAsiaTheme="minorAscii" w:cstheme="minorAscii"/>
          <w:b w:val="0"/>
          <w:bCs w:val="0"/>
          <w:i w:val="1"/>
          <w:iCs w:val="1"/>
          <w:color w:val="0000FF"/>
          <w:sz w:val="24"/>
          <w:szCs w:val="24"/>
        </w:rPr>
      </w:pPr>
      <w:r w:rsidRPr="50C8B485" w:rsidR="007E53C2">
        <w:rPr>
          <w:rFonts w:ascii="Calibri" w:hAnsi="Calibri" w:eastAsia="Calibri" w:cs="Calibri" w:asciiTheme="minorAscii" w:hAnsiTheme="minorAscii" w:eastAsiaTheme="minorAscii" w:cstheme="minorAscii"/>
          <w:b w:val="0"/>
          <w:bCs w:val="0"/>
          <w:i w:val="1"/>
          <w:iCs w:val="1"/>
          <w:color w:val="0000FF"/>
          <w:sz w:val="24"/>
          <w:szCs w:val="24"/>
        </w:rPr>
        <w:t>Parking</w:t>
      </w:r>
    </w:p>
    <w:p w:rsidRPr="0003144B" w:rsidR="00CB675A" w:rsidP="3342B23C" w:rsidRDefault="00CB675A" w14:paraId="551BD380" w14:textId="7198E041" w14:noSpellErr="1">
      <w:pPr>
        <w:pStyle w:val="Title"/>
        <w:jc w:val="both"/>
        <w:rPr>
          <w:rFonts w:ascii="Calibri" w:hAnsi="Calibri" w:eastAsia="Calibri" w:cs="Calibri" w:asciiTheme="minorAscii" w:hAnsiTheme="minorAscii" w:eastAsiaTheme="minorAscii" w:cstheme="minorAscii"/>
          <w:b w:val="0"/>
          <w:bCs w:val="0"/>
          <w:sz w:val="24"/>
          <w:szCs w:val="24"/>
        </w:rPr>
      </w:pPr>
    </w:p>
    <w:p w:rsidRPr="0003144B" w:rsidR="007E53C2" w:rsidP="3342B23C" w:rsidRDefault="007E53C2" w14:paraId="10E01BA5" w14:textId="77777777" w14:noSpellErr="1">
      <w:pPr>
        <w:pStyle w:val="Title"/>
        <w:jc w:val="both"/>
        <w:rPr>
          <w:rFonts w:ascii="Calibri" w:hAnsi="Calibri" w:eastAsia="Calibri" w:cs="Calibri" w:asciiTheme="minorAscii" w:hAnsiTheme="minorAscii" w:eastAsiaTheme="minorAscii" w:cstheme="minorAscii"/>
          <w:b w:val="0"/>
          <w:bCs w:val="0"/>
          <w:sz w:val="24"/>
          <w:szCs w:val="24"/>
        </w:rPr>
      </w:pPr>
    </w:p>
    <w:p w:rsidRPr="0003144B" w:rsidR="00F557A3" w:rsidP="3342B23C" w:rsidRDefault="00F557A3" w14:paraId="64C31E8F" w14:textId="77777777" w14:noSpellErr="1">
      <w:pPr>
        <w:pStyle w:val="Title"/>
        <w:jc w:val="both"/>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ROTATION DOMAIN, OBJECTIVES, and LEARNING ACTIVITIES</w:t>
      </w:r>
    </w:p>
    <w:p w:rsidRPr="0003144B" w:rsidR="00BE5EAB" w:rsidP="105DF76F" w:rsidRDefault="00BE5EAB" w14:paraId="6313F8A8" w14:textId="06AA4E25">
      <w:pPr>
        <w:tabs>
          <w:tab w:val="left" w:pos="270"/>
        </w:tabs>
        <w:rPr>
          <w:rFonts w:ascii="Calibri" w:hAnsi="Calibri" w:eastAsia="Calibri" w:cs="Calibri" w:asciiTheme="minorAscii" w:hAnsiTheme="minorAscii" w:eastAsiaTheme="minorAscii" w:cstheme="minorAscii"/>
          <w:i w:val="1"/>
          <w:iCs w:val="1"/>
          <w:color w:val="0000FF"/>
          <w:sz w:val="24"/>
          <w:szCs w:val="24"/>
        </w:rPr>
      </w:pPr>
      <w:r w:rsidRPr="105DF76F" w:rsidR="00BE5EAB">
        <w:rPr>
          <w:rFonts w:ascii="Calibri" w:hAnsi="Calibri" w:eastAsia="Calibri" w:cs="Calibri" w:asciiTheme="minorAscii" w:hAnsiTheme="minorAscii" w:eastAsiaTheme="minorAscii" w:cstheme="minorAscii"/>
          <w:i w:val="1"/>
          <w:iCs w:val="1"/>
          <w:color w:val="0000FF"/>
          <w:sz w:val="24"/>
          <w:szCs w:val="24"/>
        </w:rPr>
        <w:t xml:space="preserve">General </w:t>
      </w:r>
      <w:r w:rsidRPr="105DF76F" w:rsidR="00BE5EAB">
        <w:rPr>
          <w:rFonts w:ascii="Calibri" w:hAnsi="Calibri" w:eastAsia="Calibri" w:cs="Calibri" w:asciiTheme="minorAscii" w:hAnsiTheme="minorAscii" w:eastAsiaTheme="minorAscii" w:cstheme="minorAscii"/>
          <w:i w:val="1"/>
          <w:iCs w:val="1"/>
          <w:color w:val="0000FF"/>
          <w:sz w:val="24"/>
          <w:szCs w:val="24"/>
        </w:rPr>
        <w:t>objectives</w:t>
      </w:r>
      <w:r w:rsidRPr="105DF76F" w:rsidR="00BE5EAB">
        <w:rPr>
          <w:rFonts w:ascii="Calibri" w:hAnsi="Calibri" w:eastAsia="Calibri" w:cs="Calibri" w:asciiTheme="minorAscii" w:hAnsiTheme="minorAscii" w:eastAsiaTheme="minorAscii" w:cstheme="minorAscii"/>
          <w:i w:val="1"/>
          <w:iCs w:val="1"/>
          <w:color w:val="0000FF"/>
          <w:sz w:val="24"/>
          <w:szCs w:val="24"/>
        </w:rPr>
        <w:t xml:space="preserve"> can be found </w:t>
      </w:r>
      <w:r w:rsidRPr="105DF76F" w:rsidR="00E86EB3">
        <w:rPr>
          <w:rFonts w:ascii="Calibri" w:hAnsi="Calibri" w:eastAsia="Calibri" w:cs="Calibri" w:asciiTheme="minorAscii" w:hAnsiTheme="minorAscii" w:eastAsiaTheme="minorAscii" w:cstheme="minorAscii"/>
          <w:i w:val="1"/>
          <w:iCs w:val="1"/>
          <w:color w:val="0000FF"/>
          <w:sz w:val="24"/>
          <w:szCs w:val="24"/>
        </w:rPr>
        <w:t xml:space="preserve">in the applicable syllabi </w:t>
      </w:r>
      <w:r w:rsidRPr="105DF76F" w:rsidR="00E86EB3">
        <w:rPr>
          <w:rFonts w:ascii="Calibri" w:hAnsi="Calibri" w:eastAsia="Calibri" w:cs="Calibri" w:asciiTheme="minorAscii" w:hAnsiTheme="minorAscii" w:eastAsiaTheme="minorAscii" w:cstheme="minorAscii"/>
          <w:i w:val="1"/>
          <w:iCs w:val="1"/>
          <w:color w:val="0000FF"/>
          <w:sz w:val="24"/>
          <w:szCs w:val="24"/>
        </w:rPr>
        <w:t>located</w:t>
      </w:r>
      <w:r w:rsidRPr="105DF76F" w:rsidR="00E86EB3">
        <w:rPr>
          <w:rFonts w:ascii="Calibri" w:hAnsi="Calibri" w:eastAsia="Calibri" w:cs="Calibri" w:asciiTheme="minorAscii" w:hAnsiTheme="minorAscii" w:eastAsiaTheme="minorAscii" w:cstheme="minorAscii"/>
          <w:i w:val="1"/>
          <w:iCs w:val="1"/>
          <w:color w:val="0000FF"/>
          <w:sz w:val="24"/>
          <w:szCs w:val="24"/>
        </w:rPr>
        <w:t xml:space="preserve"> </w:t>
      </w:r>
      <w:r w:rsidRPr="105DF76F" w:rsidR="00BE5EAB">
        <w:rPr>
          <w:rFonts w:ascii="Calibri" w:hAnsi="Calibri" w:eastAsia="Calibri" w:cs="Calibri" w:asciiTheme="minorAscii" w:hAnsiTheme="minorAscii" w:eastAsiaTheme="minorAscii" w:cstheme="minorAscii"/>
          <w:i w:val="1"/>
          <w:iCs w:val="1"/>
          <w:color w:val="0000FF"/>
          <w:sz w:val="24"/>
          <w:szCs w:val="24"/>
        </w:rPr>
        <w:t>on the SSPPS webs</w:t>
      </w:r>
      <w:r w:rsidRPr="105DF76F" w:rsidR="00E86EB3">
        <w:rPr>
          <w:rFonts w:ascii="Calibri" w:hAnsi="Calibri" w:eastAsia="Calibri" w:cs="Calibri" w:asciiTheme="minorAscii" w:hAnsiTheme="minorAscii" w:eastAsiaTheme="minorAscii" w:cstheme="minorAscii"/>
          <w:i w:val="1"/>
          <w:iCs w:val="1"/>
          <w:color w:val="0000FF"/>
          <w:sz w:val="24"/>
          <w:szCs w:val="24"/>
        </w:rPr>
        <w:t>it</w:t>
      </w:r>
      <w:r w:rsidRPr="105DF76F" w:rsidR="00F557A3">
        <w:rPr>
          <w:rFonts w:ascii="Calibri" w:hAnsi="Calibri" w:eastAsia="Calibri" w:cs="Calibri" w:asciiTheme="minorAscii" w:hAnsiTheme="minorAscii" w:eastAsiaTheme="minorAscii" w:cstheme="minorAscii"/>
          <w:i w:val="1"/>
          <w:iCs w:val="1"/>
          <w:color w:val="0000FF"/>
          <w:sz w:val="24"/>
          <w:szCs w:val="24"/>
        </w:rPr>
        <w:t xml:space="preserve">e </w:t>
      </w:r>
      <w:hyperlink r:id="R0062665aebbf4905">
        <w:r w:rsidRPr="105DF76F" w:rsidR="5998624B">
          <w:rPr>
            <w:rStyle w:val="Hyperlink"/>
            <w:rFonts w:ascii="Calibri" w:hAnsi="Calibri" w:eastAsia="Calibri" w:cs="Calibri" w:asciiTheme="minorAscii" w:hAnsiTheme="minorAscii" w:eastAsiaTheme="minorAscii" w:cstheme="minorAscii"/>
            <w:i w:val="1"/>
            <w:iCs w:val="1"/>
            <w:sz w:val="24"/>
            <w:szCs w:val="24"/>
          </w:rPr>
          <w:t>https://pharmacy.ucsd.edu/faculty/experiential-education-preceptors</w:t>
        </w:r>
      </w:hyperlink>
      <w:r w:rsidRPr="105DF76F" w:rsidR="5998624B">
        <w:rPr>
          <w:rFonts w:ascii="Calibri" w:hAnsi="Calibri" w:eastAsia="Calibri" w:cs="Calibri" w:asciiTheme="minorAscii" w:hAnsiTheme="minorAscii" w:eastAsiaTheme="minorAscii" w:cstheme="minorAscii"/>
          <w:i w:val="1"/>
          <w:iCs w:val="1"/>
          <w:color w:val="0000FF"/>
          <w:sz w:val="24"/>
          <w:szCs w:val="24"/>
        </w:rPr>
        <w:t xml:space="preserve">. </w:t>
      </w:r>
    </w:p>
    <w:p w:rsidRPr="0003144B" w:rsidR="00E86EB3" w:rsidP="3342B23C" w:rsidRDefault="00E86EB3" w14:paraId="10373B93" w14:textId="77777777" w14:noSpellErr="1">
      <w:pPr>
        <w:tabs>
          <w:tab w:val="left" w:pos="270"/>
        </w:tabs>
        <w:rPr>
          <w:rFonts w:ascii="Calibri" w:hAnsi="Calibri" w:eastAsia="Calibri" w:cs="Calibri" w:asciiTheme="minorAscii" w:hAnsiTheme="minorAscii" w:eastAsiaTheme="minorAscii" w:cstheme="minorAscii"/>
          <w:i w:val="1"/>
          <w:iCs w:val="1"/>
          <w:color w:val="0000FF"/>
          <w:sz w:val="24"/>
          <w:szCs w:val="24"/>
        </w:rPr>
      </w:pPr>
    </w:p>
    <w:tbl>
      <w:tblPr>
        <w:tblStyle w:val="TableGrid"/>
        <w:tblW w:w="9900" w:type="dxa"/>
        <w:tblInd w:w="-365" w:type="dxa"/>
        <w:tblLook w:val="04A0" w:firstRow="1" w:lastRow="0" w:firstColumn="1" w:lastColumn="0" w:noHBand="0" w:noVBand="1"/>
      </w:tblPr>
      <w:tblGrid>
        <w:gridCol w:w="2430"/>
        <w:gridCol w:w="2790"/>
        <w:gridCol w:w="4680"/>
      </w:tblGrid>
      <w:tr w:rsidRPr="0003144B" w:rsidR="00F557A3" w:rsidTr="3342B23C" w14:paraId="113C627E" w14:textId="77777777">
        <w:tc>
          <w:tcPr>
            <w:tcW w:w="2430" w:type="dxa"/>
            <w:shd w:val="clear" w:color="auto" w:fill="auto"/>
            <w:tcMar/>
          </w:tcPr>
          <w:p w:rsidRPr="0003144B" w:rsidR="00F557A3" w:rsidP="3342B23C" w:rsidRDefault="00F557A3" w14:paraId="07D1F245" w14:textId="77777777" w14:noSpellErr="1">
            <w:pPr>
              <w:spacing w:after="100" w:line="23" w:lineRule="atLeast"/>
              <w:rPr>
                <w:rFonts w:ascii="Calibri" w:hAnsi="Calibri" w:eastAsia="Calibri" w:cs="Calibri" w:asciiTheme="minorAscii" w:hAnsiTheme="minorAscii" w:eastAsiaTheme="minorAscii" w:cstheme="minorAscii"/>
                <w:b w:val="1"/>
                <w:bCs w:val="1"/>
                <w:sz w:val="24"/>
                <w:szCs w:val="24"/>
              </w:rPr>
            </w:pPr>
          </w:p>
        </w:tc>
        <w:tc>
          <w:tcPr>
            <w:tcW w:w="2790" w:type="dxa"/>
            <w:shd w:val="clear" w:color="auto" w:fill="auto"/>
            <w:tcMar/>
          </w:tcPr>
          <w:p w:rsidRPr="0003144B" w:rsidR="00F557A3" w:rsidP="3342B23C" w:rsidRDefault="00F557A3" w14:paraId="1C4803FB" w14:textId="77777777" w14:noSpellErr="1">
            <w:pPr>
              <w:spacing w:after="100" w:line="23" w:lineRule="atLeast"/>
              <w:rPr>
                <w:rFonts w:ascii="Calibri" w:hAnsi="Calibri" w:eastAsia="Calibri" w:cs="Calibri" w:asciiTheme="minorAscii" w:hAnsiTheme="minorAscii" w:eastAsiaTheme="minorAscii" w:cstheme="minorAscii"/>
                <w:b w:val="1"/>
                <w:bCs w:val="1"/>
                <w:sz w:val="24"/>
                <w:szCs w:val="24"/>
              </w:rPr>
            </w:pPr>
            <w:r w:rsidRPr="3342B23C" w:rsidR="00F557A3">
              <w:rPr>
                <w:rFonts w:ascii="Calibri" w:hAnsi="Calibri" w:eastAsia="Calibri" w:cs="Calibri" w:asciiTheme="minorAscii" w:hAnsiTheme="minorAscii" w:eastAsiaTheme="minorAscii" w:cstheme="minorAscii"/>
                <w:b w:val="1"/>
                <w:bCs w:val="1"/>
                <w:sz w:val="24"/>
                <w:szCs w:val="24"/>
              </w:rPr>
              <w:t>Specific Objectives</w:t>
            </w:r>
          </w:p>
        </w:tc>
        <w:tc>
          <w:tcPr>
            <w:tcW w:w="4680" w:type="dxa"/>
            <w:shd w:val="clear" w:color="auto" w:fill="auto"/>
            <w:tcMar/>
          </w:tcPr>
          <w:p w:rsidRPr="0003144B" w:rsidR="00F557A3" w:rsidP="3342B23C" w:rsidRDefault="00F557A3" w14:paraId="11CD6F88" w14:textId="77777777" w14:noSpellErr="1">
            <w:pPr>
              <w:spacing w:after="100" w:line="23" w:lineRule="atLeast"/>
              <w:rPr>
                <w:rFonts w:ascii="Calibri" w:hAnsi="Calibri" w:eastAsia="Calibri" w:cs="Calibri" w:asciiTheme="minorAscii" w:hAnsiTheme="minorAscii" w:eastAsiaTheme="minorAscii" w:cstheme="minorAscii"/>
                <w:b w:val="1"/>
                <w:bCs w:val="1"/>
                <w:sz w:val="24"/>
                <w:szCs w:val="24"/>
              </w:rPr>
            </w:pPr>
            <w:r w:rsidRPr="3342B23C" w:rsidR="00F557A3">
              <w:rPr>
                <w:rFonts w:ascii="Calibri" w:hAnsi="Calibri" w:eastAsia="Calibri" w:cs="Calibri" w:asciiTheme="minorAscii" w:hAnsiTheme="minorAscii" w:eastAsiaTheme="minorAscii" w:cstheme="minorAscii"/>
                <w:b w:val="1"/>
                <w:bCs w:val="1"/>
                <w:sz w:val="24"/>
                <w:szCs w:val="24"/>
              </w:rPr>
              <w:t>Example Learning Activities</w:t>
            </w:r>
          </w:p>
        </w:tc>
      </w:tr>
      <w:tr w:rsidRPr="0003144B" w:rsidR="00F557A3" w:rsidTr="3342B23C" w14:paraId="5EC42F31" w14:textId="77777777">
        <w:tc>
          <w:tcPr>
            <w:tcW w:w="9900" w:type="dxa"/>
            <w:gridSpan w:val="3"/>
            <w:shd w:val="clear" w:color="auto" w:fill="000000" w:themeFill="text1"/>
            <w:tcMar/>
          </w:tcPr>
          <w:p w:rsidRPr="0003144B" w:rsidR="00F557A3" w:rsidP="3342B23C" w:rsidRDefault="00F557A3" w14:paraId="549B2415" w14:textId="77777777" w14:noSpellErr="1">
            <w:p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b w:val="1"/>
                <w:bCs w:val="1"/>
                <w:sz w:val="24"/>
                <w:szCs w:val="24"/>
              </w:rPr>
              <w:t>Domain 1: Dispensing System and Safety Management</w:t>
            </w:r>
            <w:r w:rsidRPr="3342B23C" w:rsidR="00F557A3">
              <w:rPr>
                <w:rFonts w:ascii="Calibri" w:hAnsi="Calibri" w:eastAsia="Calibri" w:cs="Calibri" w:asciiTheme="minorAscii" w:hAnsiTheme="minorAscii" w:eastAsiaTheme="minorAscii" w:cstheme="minorAscii"/>
                <w:sz w:val="24"/>
                <w:szCs w:val="24"/>
              </w:rPr>
              <w:t xml:space="preserve"> </w:t>
            </w:r>
          </w:p>
        </w:tc>
      </w:tr>
      <w:tr w:rsidRPr="0003144B" w:rsidR="00F557A3" w:rsidTr="3342B23C" w14:paraId="6E8ACE7B" w14:textId="77777777">
        <w:tc>
          <w:tcPr>
            <w:tcW w:w="2430" w:type="dxa"/>
            <w:vMerge w:val="restart"/>
            <w:tcMar/>
          </w:tcPr>
          <w:p w:rsidRPr="0003144B" w:rsidR="00F557A3" w:rsidP="3342B23C" w:rsidRDefault="00F557A3" w14:paraId="2753446B" w14:textId="77777777" w14:noSpellErr="1">
            <w:pPr>
              <w:spacing w:after="100" w:line="276" w:lineRule="auto"/>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Objective 1.1: </w:t>
            </w:r>
            <w:r w:rsidRPr="3342B23C" w:rsidR="00F557A3">
              <w:rPr>
                <w:rFonts w:ascii="Calibri" w:hAnsi="Calibri" w:eastAsia="Calibri" w:cs="Calibri" w:asciiTheme="minorAscii" w:hAnsiTheme="minorAscii" w:eastAsiaTheme="minorAscii" w:cstheme="minorAscii"/>
                <w:sz w:val="24"/>
                <w:szCs w:val="24"/>
              </w:rPr>
              <w:t>Participate</w:t>
            </w:r>
            <w:r w:rsidRPr="3342B23C" w:rsidR="00F557A3">
              <w:rPr>
                <w:rFonts w:ascii="Calibri" w:hAnsi="Calibri" w:eastAsia="Calibri" w:cs="Calibri" w:asciiTheme="minorAscii" w:hAnsiTheme="minorAscii" w:eastAsiaTheme="minorAscii" w:cstheme="minorAscii"/>
                <w:sz w:val="24"/>
                <w:szCs w:val="24"/>
              </w:rPr>
              <w:t xml:space="preserve"> in the medication use process in a health-system.</w:t>
            </w:r>
          </w:p>
        </w:tc>
        <w:tc>
          <w:tcPr>
            <w:tcW w:w="2790" w:type="dxa"/>
            <w:tcMar/>
          </w:tcPr>
          <w:p w:rsidRPr="0003144B" w:rsidR="00F557A3" w:rsidP="3342B23C" w:rsidRDefault="00F557A3" w14:paraId="407479A3" w14:textId="77777777" w14:noSpellErr="1">
            <w:p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1.1.1 Accurately verify new medication orders.</w:t>
            </w:r>
          </w:p>
        </w:tc>
        <w:tc>
          <w:tcPr>
            <w:tcW w:w="4680" w:type="dxa"/>
            <w:tcMar/>
          </w:tcPr>
          <w:p w:rsidRPr="0003144B" w:rsidR="00F557A3" w:rsidP="3342B23C" w:rsidRDefault="00F557A3" w14:paraId="4F6B47F8" w14:textId="77777777" w14:noSpellErr="1">
            <w:pPr>
              <w:pStyle w:val="ListParagraph"/>
              <w:numPr>
                <w:ilvl w:val="0"/>
                <w:numId w:val="27"/>
              </w:numPr>
              <w:spacing w:after="100" w:line="240" w:lineRule="auto"/>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For any given medication order, succinctly and accurately explain </w:t>
            </w:r>
            <w:r w:rsidRPr="3342B23C" w:rsidR="00F557A3">
              <w:rPr>
                <w:rFonts w:ascii="Calibri" w:hAnsi="Calibri" w:eastAsia="Calibri" w:cs="Calibri" w:asciiTheme="minorAscii" w:hAnsiTheme="minorAscii" w:eastAsiaTheme="minorAscii" w:cstheme="minorAscii"/>
                <w:sz w:val="24"/>
                <w:szCs w:val="24"/>
              </w:rPr>
              <w:t>out loud</w:t>
            </w:r>
            <w:r w:rsidRPr="3342B23C" w:rsidR="00F557A3">
              <w:rPr>
                <w:rFonts w:ascii="Calibri" w:hAnsi="Calibri" w:eastAsia="Calibri" w:cs="Calibri" w:asciiTheme="minorAscii" w:hAnsiTheme="minorAscii" w:eastAsiaTheme="minorAscii" w:cstheme="minorAscii"/>
                <w:sz w:val="24"/>
                <w:szCs w:val="24"/>
              </w:rPr>
              <w:t xml:space="preserve"> all steps (</w:t>
            </w:r>
            <w:r w:rsidRPr="3342B23C" w:rsidR="00F557A3">
              <w:rPr>
                <w:rFonts w:ascii="Calibri" w:hAnsi="Calibri" w:eastAsia="Calibri" w:cs="Calibri" w:asciiTheme="minorAscii" w:hAnsiTheme="minorAscii" w:eastAsiaTheme="minorAscii" w:cstheme="minorAscii"/>
                <w:sz w:val="24"/>
                <w:szCs w:val="24"/>
              </w:rPr>
              <w:t>e.g.</w:t>
            </w:r>
            <w:r w:rsidRPr="3342B23C" w:rsidR="00F557A3">
              <w:rPr>
                <w:rFonts w:ascii="Calibri" w:hAnsi="Calibri" w:eastAsia="Calibri" w:cs="Calibri" w:asciiTheme="minorAscii" w:hAnsiTheme="minorAscii" w:eastAsiaTheme="minorAscii" w:cstheme="minorAscii"/>
                <w:sz w:val="24"/>
                <w:szCs w:val="24"/>
              </w:rPr>
              <w:t xml:space="preserve"> legitimate prescription, </w:t>
            </w:r>
            <w:r w:rsidRPr="3342B23C" w:rsidR="00F557A3">
              <w:rPr>
                <w:rFonts w:ascii="Calibri" w:hAnsi="Calibri" w:eastAsia="Calibri" w:cs="Calibri" w:asciiTheme="minorAscii" w:hAnsiTheme="minorAscii" w:eastAsiaTheme="minorAscii" w:cstheme="minorAscii"/>
                <w:sz w:val="24"/>
                <w:szCs w:val="24"/>
              </w:rPr>
              <w:t>appropriate dose</w:t>
            </w:r>
            <w:r w:rsidRPr="3342B23C" w:rsidR="00F557A3">
              <w:rPr>
                <w:rFonts w:ascii="Calibri" w:hAnsi="Calibri" w:eastAsia="Calibri" w:cs="Calibri" w:asciiTheme="minorAscii" w:hAnsiTheme="minorAscii" w:eastAsiaTheme="minorAscii" w:cstheme="minorAscii"/>
                <w:sz w:val="24"/>
                <w:szCs w:val="24"/>
              </w:rPr>
              <w:t>, interactions, overlapping side effects, DUR) in the thought process needed for verification.</w:t>
            </w:r>
          </w:p>
          <w:p w:rsidRPr="0003144B" w:rsidR="00F557A3" w:rsidP="3342B23C" w:rsidRDefault="00F557A3" w14:paraId="61B4C231" w14:textId="77777777" w14:noSpellErr="1">
            <w:pPr>
              <w:pStyle w:val="ListParagraph"/>
              <w:numPr>
                <w:ilvl w:val="0"/>
                <w:numId w:val="27"/>
              </w:numPr>
              <w:spacing w:line="240" w:lineRule="auto"/>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color w:val="000000" w:themeColor="text1" w:themeTint="FF" w:themeShade="FF"/>
                <w:sz w:val="24"/>
                <w:szCs w:val="24"/>
              </w:rPr>
              <w:t>Review physician orders and verify prescription orders under preceptor direction.</w:t>
            </w:r>
          </w:p>
        </w:tc>
      </w:tr>
      <w:tr w:rsidRPr="0003144B" w:rsidR="00F557A3" w:rsidTr="3342B23C" w14:paraId="165BCA54" w14:textId="77777777">
        <w:tc>
          <w:tcPr>
            <w:tcW w:w="2430" w:type="dxa"/>
            <w:vMerge/>
            <w:tcMar/>
          </w:tcPr>
          <w:p w:rsidRPr="0003144B" w:rsidR="00F557A3" w:rsidP="00936940" w:rsidRDefault="00F557A3" w14:paraId="5E20281D" w14:textId="77777777">
            <w:pPr>
              <w:spacing w:after="100" w:line="23" w:lineRule="atLeast"/>
              <w:rPr>
                <w:rFonts w:ascii="Arial" w:hAnsi="Arial" w:cs="Arial"/>
              </w:rPr>
            </w:pPr>
          </w:p>
        </w:tc>
        <w:tc>
          <w:tcPr>
            <w:tcW w:w="2790" w:type="dxa"/>
            <w:tcMar/>
          </w:tcPr>
          <w:p w:rsidRPr="0003144B" w:rsidR="00F557A3" w:rsidP="3342B23C" w:rsidRDefault="00F557A3" w14:paraId="12AFBBE0" w14:textId="77777777" w14:noSpellErr="1">
            <w:p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1.1.2 Ensure the </w:t>
            </w:r>
            <w:r w:rsidRPr="3342B23C" w:rsidR="00F557A3">
              <w:rPr>
                <w:rFonts w:ascii="Calibri" w:hAnsi="Calibri" w:eastAsia="Calibri" w:cs="Calibri" w:asciiTheme="minorAscii" w:hAnsiTheme="minorAscii" w:eastAsiaTheme="minorAscii" w:cstheme="minorAscii"/>
                <w:sz w:val="24"/>
                <w:szCs w:val="24"/>
              </w:rPr>
              <w:t>accurate</w:t>
            </w:r>
            <w:r w:rsidRPr="3342B23C" w:rsidR="00F557A3">
              <w:rPr>
                <w:rFonts w:ascii="Calibri" w:hAnsi="Calibri" w:eastAsia="Calibri" w:cs="Calibri" w:asciiTheme="minorAscii" w:hAnsiTheme="minorAscii" w:eastAsiaTheme="minorAscii" w:cstheme="minorAscii"/>
                <w:sz w:val="24"/>
                <w:szCs w:val="24"/>
              </w:rPr>
              <w:t xml:space="preserve"> preparation of medication orders.</w:t>
            </w:r>
          </w:p>
        </w:tc>
        <w:tc>
          <w:tcPr>
            <w:tcW w:w="4680" w:type="dxa"/>
            <w:tcMar/>
          </w:tcPr>
          <w:p w:rsidRPr="0003144B" w:rsidR="00F557A3" w:rsidP="3342B23C" w:rsidRDefault="00F557A3" w14:paraId="7AC743F5" w14:textId="77777777" w14:noSpellErr="1">
            <w:pPr>
              <w:pStyle w:val="NormalWeb"/>
              <w:numPr>
                <w:ilvl w:val="0"/>
                <w:numId w:val="25"/>
              </w:numPr>
              <w:spacing w:before="0" w:beforeAutospacing="off" w:afterAutospacing="off" w:line="23" w:lineRule="atLeast"/>
              <w:ind w:left="360"/>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Oversees the preparation of the order, product choice, and delivery. </w:t>
            </w:r>
          </w:p>
          <w:p w:rsidRPr="0003144B" w:rsidR="00F557A3" w:rsidP="3342B23C" w:rsidRDefault="00F557A3" w14:paraId="49870810" w14:textId="77777777" w14:noSpellErr="1">
            <w:pPr>
              <w:pStyle w:val="NormalWeb"/>
              <w:numPr>
                <w:ilvl w:val="0"/>
                <w:numId w:val="25"/>
              </w:numPr>
              <w:spacing w:before="0" w:beforeAutospacing="off" w:afterAutospacing="off" w:line="23" w:lineRule="atLeast"/>
              <w:ind w:left="360"/>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Review non-formulary requirements and approval process for individual orders as they are presented. </w:t>
            </w:r>
          </w:p>
          <w:p w:rsidRPr="0003144B" w:rsidR="00F557A3" w:rsidP="3342B23C" w:rsidRDefault="00F557A3" w14:paraId="5C4D239B" w14:textId="77777777" w14:noSpellErr="1">
            <w:pPr>
              <w:pStyle w:val="NormalWeb"/>
              <w:numPr>
                <w:ilvl w:val="0"/>
                <w:numId w:val="25"/>
              </w:numPr>
              <w:spacing w:before="0" w:beforeAutospacing="off" w:afterAutospacing="off" w:line="23" w:lineRule="atLeast"/>
              <w:ind w:left="360"/>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Navigate drug </w:t>
            </w:r>
            <w:r w:rsidRPr="3342B23C" w:rsidR="00F557A3">
              <w:rPr>
                <w:rFonts w:ascii="Calibri" w:hAnsi="Calibri" w:eastAsia="Calibri" w:cs="Calibri" w:asciiTheme="minorAscii" w:hAnsiTheme="minorAscii" w:eastAsiaTheme="minorAscii" w:cstheme="minorAscii"/>
                <w:sz w:val="24"/>
                <w:szCs w:val="24"/>
              </w:rPr>
              <w:t>selection</w:t>
            </w:r>
            <w:r w:rsidRPr="3342B23C" w:rsidR="00F557A3">
              <w:rPr>
                <w:rFonts w:ascii="Calibri" w:hAnsi="Calibri" w:eastAsia="Calibri" w:cs="Calibri" w:asciiTheme="minorAscii" w:hAnsiTheme="minorAscii" w:eastAsiaTheme="minorAscii" w:cstheme="minorAscii"/>
                <w:sz w:val="24"/>
                <w:szCs w:val="24"/>
              </w:rPr>
              <w:t xml:space="preserve"> based on formulary options. </w:t>
            </w:r>
          </w:p>
        </w:tc>
      </w:tr>
      <w:tr w:rsidRPr="0003144B" w:rsidR="00F557A3" w:rsidTr="3342B23C" w14:paraId="78B27D41" w14:textId="77777777">
        <w:tc>
          <w:tcPr>
            <w:tcW w:w="2430" w:type="dxa"/>
            <w:vMerge/>
            <w:tcMar/>
          </w:tcPr>
          <w:p w:rsidRPr="0003144B" w:rsidR="00F557A3" w:rsidP="00936940" w:rsidRDefault="00F557A3" w14:paraId="5A6DA3E6" w14:textId="77777777">
            <w:pPr>
              <w:spacing w:after="100" w:line="23" w:lineRule="atLeast"/>
              <w:rPr>
                <w:rFonts w:ascii="Arial" w:hAnsi="Arial" w:cs="Arial"/>
              </w:rPr>
            </w:pPr>
          </w:p>
        </w:tc>
        <w:tc>
          <w:tcPr>
            <w:tcW w:w="2790" w:type="dxa"/>
            <w:tcMar/>
          </w:tcPr>
          <w:p w:rsidRPr="0003144B" w:rsidR="00F557A3" w:rsidP="3342B23C" w:rsidRDefault="00F557A3" w14:paraId="3B358EEA" w14:textId="77777777" w14:noSpellErr="1">
            <w:p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1.1.3 Respond appropriately to basic drug procurement issues using site protocols.</w:t>
            </w:r>
          </w:p>
        </w:tc>
        <w:tc>
          <w:tcPr>
            <w:tcW w:w="4680" w:type="dxa"/>
            <w:tcMar/>
          </w:tcPr>
          <w:p w:rsidRPr="0003144B" w:rsidR="00F557A3" w:rsidP="3342B23C" w:rsidRDefault="00F557A3" w14:paraId="10B8711D" w14:textId="77777777" w14:noSpellErr="1">
            <w:pPr>
              <w:pStyle w:val="NormalWeb"/>
              <w:numPr>
                <w:ilvl w:val="0"/>
                <w:numId w:val="26"/>
              </w:numPr>
              <w:spacing w:before="0" w:beforeAutospacing="off" w:afterAutospacing="off"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Appropriately respond to medication orders for which there are shortages. </w:t>
            </w:r>
          </w:p>
          <w:p w:rsidRPr="0003144B" w:rsidR="00F557A3" w:rsidP="3342B23C" w:rsidRDefault="00F557A3" w14:paraId="0ED831AA" w14:textId="77777777" w14:noSpellErr="1">
            <w:pPr>
              <w:pStyle w:val="NormalWeb"/>
              <w:numPr>
                <w:ilvl w:val="0"/>
                <w:numId w:val="26"/>
              </w:numPr>
              <w:spacing w:before="0" w:beforeAutospacing="off" w:afterAutospacing="off"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Follow the approval process for non-formulary medication orders, including what products are uniquely sourced, how a distributor is </w:t>
            </w:r>
            <w:r w:rsidRPr="3342B23C" w:rsidR="00F557A3">
              <w:rPr>
                <w:rFonts w:ascii="Calibri" w:hAnsi="Calibri" w:eastAsia="Calibri" w:cs="Calibri" w:asciiTheme="minorAscii" w:hAnsiTheme="minorAscii" w:eastAsiaTheme="minorAscii" w:cstheme="minorAscii"/>
                <w:sz w:val="24"/>
                <w:szCs w:val="24"/>
              </w:rPr>
              <w:t>identified</w:t>
            </w:r>
            <w:r w:rsidRPr="3342B23C" w:rsidR="00F557A3">
              <w:rPr>
                <w:rFonts w:ascii="Calibri" w:hAnsi="Calibri" w:eastAsia="Calibri" w:cs="Calibri" w:asciiTheme="minorAscii" w:hAnsiTheme="minorAscii" w:eastAsiaTheme="minorAscii" w:cstheme="minorAscii"/>
                <w:sz w:val="24"/>
                <w:szCs w:val="24"/>
              </w:rPr>
              <w:t xml:space="preserve">, and how to place an order for such a product. </w:t>
            </w:r>
          </w:p>
          <w:p w:rsidRPr="0003144B" w:rsidR="00F557A3" w:rsidP="3342B23C" w:rsidRDefault="00F557A3" w14:paraId="16F60F37" w14:textId="77777777" w14:noSpellErr="1">
            <w:pPr>
              <w:pStyle w:val="NormalWeb"/>
              <w:numPr>
                <w:ilvl w:val="0"/>
                <w:numId w:val="26"/>
              </w:numPr>
              <w:spacing w:before="0" w:beforeAutospacing="off" w:afterAutospacing="off"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color w:val="000000" w:themeColor="text1" w:themeTint="FF" w:themeShade="FF"/>
                <w:sz w:val="24"/>
                <w:szCs w:val="24"/>
              </w:rPr>
              <w:t xml:space="preserve">Participate in </w:t>
            </w:r>
            <w:r w:rsidRPr="3342B23C" w:rsidR="00F557A3">
              <w:rPr>
                <w:rFonts w:ascii="Calibri" w:hAnsi="Calibri" w:eastAsia="Calibri" w:cs="Calibri" w:asciiTheme="minorAscii" w:hAnsiTheme="minorAscii" w:eastAsiaTheme="minorAscii" w:cstheme="minorAscii"/>
                <w:color w:val="000000" w:themeColor="text1" w:themeTint="FF" w:themeShade="FF"/>
                <w:sz w:val="24"/>
                <w:szCs w:val="24"/>
              </w:rPr>
              <w:t>purchasing</w:t>
            </w:r>
            <w:r w:rsidRPr="3342B23C" w:rsidR="00F557A3">
              <w:rPr>
                <w:rFonts w:ascii="Calibri" w:hAnsi="Calibri" w:eastAsia="Calibri" w:cs="Calibri" w:asciiTheme="minorAscii" w:hAnsiTheme="minorAscii" w:eastAsiaTheme="minorAscii" w:cstheme="minorAscii"/>
                <w:color w:val="000000" w:themeColor="text1" w:themeTint="FF" w:themeShade="FF"/>
                <w:sz w:val="24"/>
                <w:szCs w:val="24"/>
              </w:rPr>
              <w:t xml:space="preserve"> activities.</w:t>
            </w:r>
          </w:p>
        </w:tc>
      </w:tr>
      <w:tr w:rsidRPr="0003144B" w:rsidR="00F557A3" w:rsidTr="3342B23C" w14:paraId="215E35D4" w14:textId="77777777">
        <w:tc>
          <w:tcPr>
            <w:tcW w:w="2430" w:type="dxa"/>
            <w:vMerge/>
            <w:tcMar/>
          </w:tcPr>
          <w:p w:rsidRPr="0003144B" w:rsidR="00F557A3" w:rsidP="00936940" w:rsidRDefault="00F557A3" w14:paraId="727C235E" w14:textId="77777777">
            <w:pPr>
              <w:spacing w:after="100" w:line="23" w:lineRule="atLeast"/>
              <w:rPr>
                <w:rFonts w:ascii="Arial" w:hAnsi="Arial" w:cs="Arial"/>
              </w:rPr>
            </w:pPr>
          </w:p>
        </w:tc>
        <w:tc>
          <w:tcPr>
            <w:tcW w:w="2790" w:type="dxa"/>
            <w:tcMar/>
          </w:tcPr>
          <w:p w:rsidRPr="0003144B" w:rsidR="00F557A3" w:rsidP="3342B23C" w:rsidRDefault="00F557A3" w14:paraId="1F65B7A0" w14:textId="77777777" w14:noSpellErr="1">
            <w:p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1.1.4 Utilize information technology and medication management systems. </w:t>
            </w:r>
          </w:p>
        </w:tc>
        <w:tc>
          <w:tcPr>
            <w:tcW w:w="4680" w:type="dxa"/>
            <w:tcMar/>
          </w:tcPr>
          <w:p w:rsidRPr="0003144B" w:rsidR="00F557A3" w:rsidP="3342B23C" w:rsidRDefault="00F557A3" w14:paraId="1C422CF3" w14:textId="77777777" w14:noSpellErr="1">
            <w:pPr>
              <w:pStyle w:val="BodyText"/>
              <w:numPr>
                <w:ilvl w:val="0"/>
                <w:numId w:val="26"/>
              </w:num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Use pharmacy computer systems.</w:t>
            </w:r>
          </w:p>
          <w:p w:rsidRPr="0003144B" w:rsidR="00F557A3" w:rsidP="3342B23C" w:rsidRDefault="00F557A3" w14:paraId="31C3261E" w14:textId="77777777" w14:noSpellErr="1">
            <w:pPr>
              <w:pStyle w:val="BodyText"/>
              <w:numPr>
                <w:ilvl w:val="0"/>
                <w:numId w:val="26"/>
              </w:num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Use automated dispensing systems.</w:t>
            </w:r>
          </w:p>
          <w:p w:rsidRPr="0003144B" w:rsidR="00F557A3" w:rsidP="3342B23C" w:rsidRDefault="00F557A3" w14:paraId="269A1D73" w14:textId="77777777" w14:noSpellErr="1">
            <w:pPr>
              <w:pStyle w:val="ListParagraph"/>
              <w:numPr>
                <w:ilvl w:val="0"/>
                <w:numId w:val="26"/>
              </w:num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Use controlled substances </w:t>
            </w:r>
            <w:r w:rsidRPr="3342B23C" w:rsidR="00F557A3">
              <w:rPr>
                <w:rFonts w:ascii="Calibri" w:hAnsi="Calibri" w:eastAsia="Calibri" w:cs="Calibri" w:asciiTheme="minorAscii" w:hAnsiTheme="minorAscii" w:eastAsiaTheme="minorAscii" w:cstheme="minorAscii"/>
                <w:sz w:val="24"/>
                <w:szCs w:val="24"/>
              </w:rPr>
              <w:t>monitoring</w:t>
            </w:r>
            <w:r w:rsidRPr="3342B23C" w:rsidR="00F557A3">
              <w:rPr>
                <w:rFonts w:ascii="Calibri" w:hAnsi="Calibri" w:eastAsia="Calibri" w:cs="Calibri" w:asciiTheme="minorAscii" w:hAnsiTheme="minorAscii" w:eastAsiaTheme="minorAscii" w:cstheme="minorAscii"/>
                <w:sz w:val="24"/>
                <w:szCs w:val="24"/>
              </w:rPr>
              <w:t xml:space="preserve"> systems.</w:t>
            </w:r>
          </w:p>
          <w:p w:rsidRPr="0003144B" w:rsidR="00F557A3" w:rsidP="3342B23C" w:rsidRDefault="00F557A3" w14:paraId="0168825F" w14:textId="77777777" w14:noSpellErr="1">
            <w:pPr>
              <w:pStyle w:val="ListParagraph"/>
              <w:numPr>
                <w:ilvl w:val="0"/>
                <w:numId w:val="26"/>
              </w:num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Use medication administration and barcoding systems.</w:t>
            </w:r>
          </w:p>
        </w:tc>
      </w:tr>
      <w:tr w:rsidRPr="0003144B" w:rsidR="00F557A3" w:rsidTr="3342B23C" w14:paraId="198E7B81" w14:textId="77777777">
        <w:trPr>
          <w:trHeight w:val="547"/>
        </w:trPr>
        <w:tc>
          <w:tcPr>
            <w:tcW w:w="2430" w:type="dxa"/>
            <w:vMerge/>
            <w:tcMar/>
          </w:tcPr>
          <w:p w:rsidRPr="0003144B" w:rsidR="00F557A3" w:rsidP="00936940" w:rsidRDefault="00F557A3" w14:paraId="3643CC27" w14:textId="77777777">
            <w:pPr>
              <w:spacing w:after="100" w:line="23" w:lineRule="atLeast"/>
              <w:rPr>
                <w:rFonts w:ascii="Arial" w:hAnsi="Arial" w:cs="Arial"/>
              </w:rPr>
            </w:pPr>
          </w:p>
        </w:tc>
        <w:tc>
          <w:tcPr>
            <w:tcW w:w="2790" w:type="dxa"/>
            <w:tcMar/>
          </w:tcPr>
          <w:p w:rsidRPr="0003144B" w:rsidR="00F557A3" w:rsidP="3342B23C" w:rsidRDefault="00F557A3" w14:paraId="61FBB3BE" w14:textId="77777777" w14:noSpellErr="1">
            <w:p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1.1.5 Perform IV admixture (where applicable/available, based on state and institutional requirements).</w:t>
            </w:r>
          </w:p>
        </w:tc>
        <w:tc>
          <w:tcPr>
            <w:tcW w:w="4680" w:type="dxa"/>
            <w:tcMar/>
          </w:tcPr>
          <w:p w:rsidRPr="0003144B" w:rsidR="00F557A3" w:rsidP="3342B23C" w:rsidRDefault="00F557A3" w14:paraId="102B71C5" w14:textId="77777777" w14:noSpellErr="1">
            <w:pPr>
              <w:pStyle w:val="NormalWeb"/>
              <w:numPr>
                <w:ilvl w:val="0"/>
                <w:numId w:val="25"/>
              </w:numPr>
              <w:spacing w:before="0" w:beforeAutospacing="off" w:afterAutospacing="off" w:line="23" w:lineRule="atLeast"/>
              <w:ind w:left="336"/>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Demonstrate competency with USP (United States Pharmacopeia) Chapter 800, Pharmaceutical Compounding: Sterile Preparations, (USP).</w:t>
            </w:r>
          </w:p>
          <w:p w:rsidRPr="0003144B" w:rsidR="00F557A3" w:rsidP="3342B23C" w:rsidRDefault="00F557A3" w14:paraId="6DB83BB3" w14:textId="77777777" w14:noSpellErr="1">
            <w:pPr>
              <w:pStyle w:val="NormalWeb"/>
              <w:numPr>
                <w:ilvl w:val="0"/>
                <w:numId w:val="25"/>
              </w:numPr>
              <w:spacing w:before="0" w:beforeAutospacing="off" w:afterAutospacing="off" w:line="23" w:lineRule="atLeast"/>
              <w:ind w:left="336"/>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Demonstrate competency in preparing a variety of intravenous medications using </w:t>
            </w:r>
            <w:r w:rsidRPr="3342B23C" w:rsidR="00F557A3">
              <w:rPr>
                <w:rFonts w:ascii="Calibri" w:hAnsi="Calibri" w:eastAsia="Calibri" w:cs="Calibri" w:asciiTheme="minorAscii" w:hAnsiTheme="minorAscii" w:eastAsiaTheme="minorAscii" w:cstheme="minorAscii"/>
                <w:sz w:val="24"/>
                <w:szCs w:val="24"/>
              </w:rPr>
              <w:t>appropriate aseptic</w:t>
            </w:r>
            <w:r w:rsidRPr="3342B23C" w:rsidR="00F557A3">
              <w:rPr>
                <w:rFonts w:ascii="Calibri" w:hAnsi="Calibri" w:eastAsia="Calibri" w:cs="Calibri" w:asciiTheme="minorAscii" w:hAnsiTheme="minorAscii" w:eastAsiaTheme="minorAscii" w:cstheme="minorAscii"/>
                <w:sz w:val="24"/>
                <w:szCs w:val="24"/>
              </w:rPr>
              <w:t xml:space="preserve"> techniques.</w:t>
            </w:r>
          </w:p>
          <w:p w:rsidRPr="0003144B" w:rsidR="00F557A3" w:rsidP="3342B23C" w:rsidRDefault="00F557A3" w14:paraId="4FD73784" w14:textId="77777777" w14:noSpellErr="1">
            <w:pPr>
              <w:numPr>
                <w:ilvl w:val="0"/>
                <w:numId w:val="25"/>
              </w:numPr>
              <w:autoSpaceDE w:val="0"/>
              <w:autoSpaceDN w:val="0"/>
              <w:adjustRightInd w:val="0"/>
              <w:ind w:left="336"/>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Demonstrate the proper procedure for </w:t>
            </w:r>
            <w:r w:rsidRPr="3342B23C" w:rsidR="00F557A3">
              <w:rPr>
                <w:rFonts w:ascii="Calibri" w:hAnsi="Calibri" w:eastAsia="Calibri" w:cs="Calibri" w:asciiTheme="minorAscii" w:hAnsiTheme="minorAscii" w:eastAsiaTheme="minorAscii" w:cstheme="minorAscii"/>
                <w:sz w:val="24"/>
                <w:szCs w:val="24"/>
              </w:rPr>
              <w:t>maintaining</w:t>
            </w:r>
            <w:r w:rsidRPr="3342B23C" w:rsidR="00F557A3">
              <w:rPr>
                <w:rFonts w:ascii="Calibri" w:hAnsi="Calibri" w:eastAsia="Calibri" w:cs="Calibri" w:asciiTheme="minorAscii" w:hAnsiTheme="minorAscii" w:eastAsiaTheme="minorAscii" w:cstheme="minorAscii"/>
                <w:sz w:val="24"/>
                <w:szCs w:val="24"/>
              </w:rPr>
              <w:t xml:space="preserve"> the sterility of materials being used for compounding a sterile product.</w:t>
            </w:r>
          </w:p>
          <w:p w:rsidRPr="0003144B" w:rsidR="00F557A3" w:rsidP="3342B23C" w:rsidRDefault="00F557A3" w14:paraId="0E79959A" w14:textId="77777777" w14:noSpellErr="1">
            <w:pPr>
              <w:autoSpaceDE w:val="0"/>
              <w:autoSpaceDN w:val="0"/>
              <w:adjustRightInd w:val="0"/>
              <w:ind w:left="336"/>
              <w:rPr>
                <w:rFonts w:ascii="Calibri" w:hAnsi="Calibri" w:eastAsia="Calibri" w:cs="Calibri" w:asciiTheme="minorAscii" w:hAnsiTheme="minorAscii" w:eastAsiaTheme="minorAscii" w:cstheme="minorAscii"/>
                <w:sz w:val="24"/>
                <w:szCs w:val="24"/>
              </w:rPr>
            </w:pPr>
          </w:p>
          <w:p w:rsidRPr="0003144B" w:rsidR="00F557A3" w:rsidP="3342B23C" w:rsidRDefault="00F557A3" w14:paraId="696CF5D5" w14:textId="77777777" w14:noSpellErr="1">
            <w:pPr>
              <w:numPr>
                <w:ilvl w:val="0"/>
                <w:numId w:val="25"/>
              </w:numPr>
              <w:autoSpaceDE w:val="0"/>
              <w:autoSpaceDN w:val="0"/>
              <w:adjustRightInd w:val="0"/>
              <w:ind w:left="336"/>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Demonstrate the proper use of equipment and devices used in compounding sterile products including horizontal and vertical laminar flow hoods.</w:t>
            </w:r>
          </w:p>
          <w:p w:rsidRPr="0003144B" w:rsidR="00F557A3" w:rsidP="3342B23C" w:rsidRDefault="00F557A3" w14:paraId="141FD1C3" w14:textId="77777777" w14:noSpellErr="1">
            <w:pPr>
              <w:autoSpaceDE w:val="0"/>
              <w:autoSpaceDN w:val="0"/>
              <w:adjustRightInd w:val="0"/>
              <w:ind w:left="336"/>
              <w:rPr>
                <w:rFonts w:ascii="Calibri" w:hAnsi="Calibri" w:eastAsia="Calibri" w:cs="Calibri" w:asciiTheme="minorAscii" w:hAnsiTheme="minorAscii" w:eastAsiaTheme="minorAscii" w:cstheme="minorAscii"/>
                <w:sz w:val="24"/>
                <w:szCs w:val="24"/>
              </w:rPr>
            </w:pPr>
          </w:p>
          <w:p w:rsidRPr="0003144B" w:rsidR="00F557A3" w:rsidP="3342B23C" w:rsidRDefault="00F557A3" w14:paraId="23BED01A" w14:textId="77777777" w14:noSpellErr="1">
            <w:pPr>
              <w:numPr>
                <w:ilvl w:val="0"/>
                <w:numId w:val="25"/>
              </w:numPr>
              <w:autoSpaceDE w:val="0"/>
              <w:autoSpaceDN w:val="0"/>
              <w:adjustRightInd w:val="0"/>
              <w:ind w:left="336"/>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Compound non-sterile products using the </w:t>
            </w:r>
            <w:r w:rsidRPr="3342B23C" w:rsidR="00F557A3">
              <w:rPr>
                <w:rFonts w:ascii="Calibri" w:hAnsi="Calibri" w:eastAsia="Calibri" w:cs="Calibri" w:asciiTheme="minorAscii" w:hAnsiTheme="minorAscii" w:eastAsiaTheme="minorAscii" w:cstheme="minorAscii"/>
                <w:sz w:val="24"/>
                <w:szCs w:val="24"/>
              </w:rPr>
              <w:t>appropriate technique</w:t>
            </w:r>
            <w:r w:rsidRPr="3342B23C" w:rsidR="00F557A3">
              <w:rPr>
                <w:rFonts w:ascii="Calibri" w:hAnsi="Calibri" w:eastAsia="Calibri" w:cs="Calibri" w:asciiTheme="minorAscii" w:hAnsiTheme="minorAscii" w:eastAsiaTheme="minorAscii" w:cstheme="minorAscii"/>
                <w:sz w:val="24"/>
                <w:szCs w:val="24"/>
              </w:rPr>
              <w:t>.</w:t>
            </w:r>
          </w:p>
          <w:p w:rsidRPr="0003144B" w:rsidR="00F557A3" w:rsidP="3342B23C" w:rsidRDefault="00F557A3" w14:paraId="6A423A01" w14:textId="77777777" w14:noSpellErr="1">
            <w:pPr>
              <w:autoSpaceDE w:val="0"/>
              <w:autoSpaceDN w:val="0"/>
              <w:adjustRightInd w:val="0"/>
              <w:ind w:left="336"/>
              <w:rPr>
                <w:rFonts w:ascii="Calibri" w:hAnsi="Calibri" w:eastAsia="Calibri" w:cs="Calibri" w:asciiTheme="minorAscii" w:hAnsiTheme="minorAscii" w:eastAsiaTheme="minorAscii" w:cstheme="minorAscii"/>
                <w:sz w:val="24"/>
                <w:szCs w:val="24"/>
              </w:rPr>
            </w:pPr>
          </w:p>
          <w:p w:rsidRPr="0003144B" w:rsidR="00F557A3" w:rsidP="3342B23C" w:rsidRDefault="00F557A3" w14:paraId="09B819EC" w14:textId="77777777" w14:noSpellErr="1">
            <w:pPr>
              <w:pStyle w:val="NormalWeb"/>
              <w:numPr>
                <w:ilvl w:val="0"/>
                <w:numId w:val="25"/>
              </w:numPr>
              <w:spacing w:before="0" w:beforeAutospacing="off" w:afterAutospacing="off" w:line="23" w:lineRule="atLeast"/>
              <w:ind w:left="336"/>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Given a medication order for a parenteral product, </w:t>
            </w:r>
            <w:r w:rsidRPr="3342B23C" w:rsidR="00F557A3">
              <w:rPr>
                <w:rFonts w:ascii="Calibri" w:hAnsi="Calibri" w:eastAsia="Calibri" w:cs="Calibri" w:asciiTheme="minorAscii" w:hAnsiTheme="minorAscii" w:eastAsiaTheme="minorAscii" w:cstheme="minorAscii"/>
                <w:sz w:val="24"/>
                <w:szCs w:val="24"/>
              </w:rPr>
              <w:t>determine</w:t>
            </w:r>
            <w:r w:rsidRPr="3342B23C" w:rsidR="00F557A3">
              <w:rPr>
                <w:rFonts w:ascii="Calibri" w:hAnsi="Calibri" w:eastAsia="Calibri" w:cs="Calibri" w:asciiTheme="minorAscii" w:hAnsiTheme="minorAscii" w:eastAsiaTheme="minorAscii" w:cstheme="minorAscii"/>
                <w:sz w:val="24"/>
                <w:szCs w:val="24"/>
              </w:rPr>
              <w:t xml:space="preserve"> the correct compounding technique and related administration instructions. </w:t>
            </w:r>
          </w:p>
          <w:p w:rsidRPr="0003144B" w:rsidR="00F557A3" w:rsidP="3342B23C" w:rsidRDefault="00F557A3" w14:paraId="76C7393D" w14:textId="77777777" w14:noSpellErr="1">
            <w:pPr>
              <w:pStyle w:val="NormalWeb"/>
              <w:numPr>
                <w:ilvl w:val="0"/>
                <w:numId w:val="25"/>
              </w:numPr>
              <w:spacing w:before="0" w:beforeAutospacing="off" w:afterAutospacing="off" w:line="23" w:lineRule="atLeast"/>
              <w:ind w:left="336"/>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Given a new or unfamiliar IV product for which there are no order sets or standard admixture, </w:t>
            </w:r>
            <w:r w:rsidRPr="3342B23C" w:rsidR="00F557A3">
              <w:rPr>
                <w:rFonts w:ascii="Calibri" w:hAnsi="Calibri" w:eastAsia="Calibri" w:cs="Calibri" w:asciiTheme="minorAscii" w:hAnsiTheme="minorAscii" w:eastAsiaTheme="minorAscii" w:cstheme="minorAscii"/>
                <w:sz w:val="24"/>
                <w:szCs w:val="24"/>
              </w:rPr>
              <w:t>identify</w:t>
            </w:r>
            <w:r w:rsidRPr="3342B23C" w:rsidR="00F557A3">
              <w:rPr>
                <w:rFonts w:ascii="Calibri" w:hAnsi="Calibri" w:eastAsia="Calibri" w:cs="Calibri" w:asciiTheme="minorAscii" w:hAnsiTheme="minorAscii" w:eastAsiaTheme="minorAscii" w:cstheme="minorAscii"/>
                <w:sz w:val="24"/>
                <w:szCs w:val="24"/>
              </w:rPr>
              <w:t xml:space="preserve"> the correct mixing, technique/compounding, choice of diluent(s), packaging, labelling, infusion rate, concentration (central line versus peripheral), compatibility, </w:t>
            </w:r>
            <w:r w:rsidRPr="3342B23C" w:rsidR="00F557A3">
              <w:rPr>
                <w:rFonts w:ascii="Calibri" w:hAnsi="Calibri" w:eastAsia="Calibri" w:cs="Calibri" w:asciiTheme="minorAscii" w:hAnsiTheme="minorAscii" w:eastAsiaTheme="minorAscii" w:cstheme="minorAscii"/>
                <w:sz w:val="24"/>
                <w:szCs w:val="24"/>
              </w:rPr>
              <w:t>expiration</w:t>
            </w:r>
            <w:r w:rsidRPr="3342B23C" w:rsidR="00F557A3">
              <w:rPr>
                <w:rFonts w:ascii="Calibri" w:hAnsi="Calibri" w:eastAsia="Calibri" w:cs="Calibri" w:asciiTheme="minorAscii" w:hAnsiTheme="minorAscii" w:eastAsiaTheme="minorAscii" w:cstheme="minorAscii"/>
                <w:sz w:val="24"/>
                <w:szCs w:val="24"/>
              </w:rPr>
              <w:t xml:space="preserve"> dating, and any requirements for safe administration. </w:t>
            </w:r>
          </w:p>
          <w:p w:rsidRPr="0003144B" w:rsidR="00F557A3" w:rsidP="3342B23C" w:rsidRDefault="00F557A3" w14:paraId="53EBD670" w14:textId="77777777" w14:noSpellErr="1">
            <w:pPr>
              <w:autoSpaceDE w:val="0"/>
              <w:autoSpaceDN w:val="0"/>
              <w:adjustRightInd w:val="0"/>
              <w:ind w:left="336"/>
              <w:rPr>
                <w:rFonts w:ascii="Calibri" w:hAnsi="Calibri" w:eastAsia="Calibri" w:cs="Calibri" w:asciiTheme="minorAscii" w:hAnsiTheme="minorAscii" w:eastAsiaTheme="minorAscii" w:cstheme="minorAscii"/>
                <w:sz w:val="24"/>
                <w:szCs w:val="24"/>
              </w:rPr>
            </w:pPr>
          </w:p>
        </w:tc>
      </w:tr>
      <w:tr w:rsidRPr="0003144B" w:rsidR="00F557A3" w:rsidTr="3342B23C" w14:paraId="5BA2B614" w14:textId="77777777">
        <w:trPr>
          <w:trHeight w:val="547"/>
        </w:trPr>
        <w:tc>
          <w:tcPr>
            <w:tcW w:w="2430" w:type="dxa"/>
            <w:vMerge/>
            <w:tcMar/>
          </w:tcPr>
          <w:p w:rsidRPr="0003144B" w:rsidR="00F557A3" w:rsidP="00936940" w:rsidRDefault="00F557A3" w14:paraId="0A24BE29" w14:textId="77777777">
            <w:pPr>
              <w:spacing w:after="100" w:line="23" w:lineRule="atLeast"/>
              <w:rPr>
                <w:rFonts w:ascii="Arial" w:hAnsi="Arial" w:cs="Arial"/>
              </w:rPr>
            </w:pPr>
          </w:p>
        </w:tc>
        <w:tc>
          <w:tcPr>
            <w:tcW w:w="2790" w:type="dxa"/>
            <w:tcMar/>
          </w:tcPr>
          <w:p w:rsidRPr="0003144B" w:rsidR="00F557A3" w:rsidP="3342B23C" w:rsidRDefault="00F557A3" w14:paraId="3E9FEA82" w14:textId="77777777" w14:noSpellErr="1">
            <w:p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1.1.6 Develop a general understanding of the medication use process</w:t>
            </w:r>
          </w:p>
        </w:tc>
        <w:tc>
          <w:tcPr>
            <w:tcW w:w="4680" w:type="dxa"/>
            <w:tcMar/>
          </w:tcPr>
          <w:p w:rsidRPr="0003144B" w:rsidR="00F557A3" w:rsidP="3342B23C" w:rsidRDefault="00F557A3" w14:paraId="17F45F3C" w14:textId="77777777" w14:noSpellErr="1">
            <w:pPr>
              <w:pStyle w:val="NormalWeb"/>
              <w:numPr>
                <w:ilvl w:val="0"/>
                <w:numId w:val="25"/>
              </w:numPr>
              <w:spacing w:line="23" w:lineRule="atLeast"/>
              <w:ind w:left="336"/>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Review and </w:t>
            </w:r>
            <w:r w:rsidRPr="3342B23C" w:rsidR="00F557A3">
              <w:rPr>
                <w:rFonts w:ascii="Calibri" w:hAnsi="Calibri" w:eastAsia="Calibri" w:cs="Calibri" w:asciiTheme="minorAscii" w:hAnsiTheme="minorAscii" w:eastAsiaTheme="minorAscii" w:cstheme="minorAscii"/>
                <w:sz w:val="24"/>
                <w:szCs w:val="24"/>
              </w:rPr>
              <w:t>comprehend</w:t>
            </w:r>
            <w:r w:rsidRPr="3342B23C" w:rsidR="00F557A3">
              <w:rPr>
                <w:rFonts w:ascii="Calibri" w:hAnsi="Calibri" w:eastAsia="Calibri" w:cs="Calibri" w:asciiTheme="minorAscii" w:hAnsiTheme="minorAscii" w:eastAsiaTheme="minorAscii" w:cstheme="minorAscii"/>
                <w:sz w:val="24"/>
                <w:szCs w:val="24"/>
              </w:rPr>
              <w:t xml:space="preserve"> key components of the medication use process which include: </w:t>
            </w:r>
          </w:p>
          <w:p w:rsidRPr="0003144B" w:rsidR="00F557A3" w:rsidP="3342B23C" w:rsidRDefault="00F557A3" w14:paraId="14F64AC1" w14:textId="77777777" w14:noSpellErr="1">
            <w:pPr>
              <w:pStyle w:val="NormalWeb"/>
              <w:numPr>
                <w:ilvl w:val="1"/>
                <w:numId w:val="28"/>
              </w:numPr>
              <w:spacing w:line="23" w:lineRule="atLeast"/>
              <w:ind w:left="966"/>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Selection</w:t>
            </w:r>
            <w:r w:rsidRPr="3342B23C" w:rsidR="00F557A3">
              <w:rPr>
                <w:rFonts w:ascii="Calibri" w:hAnsi="Calibri" w:eastAsia="Calibri" w:cs="Calibri" w:asciiTheme="minorAscii" w:hAnsiTheme="minorAscii" w:eastAsiaTheme="minorAscii" w:cstheme="minorAscii"/>
                <w:sz w:val="24"/>
                <w:szCs w:val="24"/>
              </w:rPr>
              <w:t xml:space="preserve"> and procurement</w:t>
            </w:r>
          </w:p>
          <w:p w:rsidRPr="0003144B" w:rsidR="00F557A3" w:rsidP="3342B23C" w:rsidRDefault="00F557A3" w14:paraId="479E8C4E" w14:textId="77777777" w14:noSpellErr="1">
            <w:pPr>
              <w:pStyle w:val="NormalWeb"/>
              <w:numPr>
                <w:ilvl w:val="1"/>
                <w:numId w:val="28"/>
              </w:numPr>
              <w:spacing w:line="23" w:lineRule="atLeast"/>
              <w:ind w:left="966"/>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Storage</w:t>
            </w:r>
          </w:p>
          <w:p w:rsidRPr="0003144B" w:rsidR="00F557A3" w:rsidP="3342B23C" w:rsidRDefault="00F557A3" w14:paraId="28795D09" w14:textId="77777777" w14:noSpellErr="1">
            <w:pPr>
              <w:pStyle w:val="NormalWeb"/>
              <w:numPr>
                <w:ilvl w:val="1"/>
                <w:numId w:val="28"/>
              </w:numPr>
              <w:spacing w:line="23" w:lineRule="atLeast"/>
              <w:ind w:left="966"/>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Ordering &amp; Transcribing</w:t>
            </w:r>
          </w:p>
          <w:p w:rsidRPr="0003144B" w:rsidR="00F557A3" w:rsidP="3342B23C" w:rsidRDefault="00F557A3" w14:paraId="52F2EDCC" w14:textId="77777777" w14:noSpellErr="1">
            <w:pPr>
              <w:pStyle w:val="NormalWeb"/>
              <w:numPr>
                <w:ilvl w:val="1"/>
                <w:numId w:val="28"/>
              </w:numPr>
              <w:spacing w:line="23" w:lineRule="atLeast"/>
              <w:ind w:left="966"/>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Preparing &amp; Dispensing</w:t>
            </w:r>
          </w:p>
          <w:p w:rsidRPr="0003144B" w:rsidR="00F557A3" w:rsidP="3342B23C" w:rsidRDefault="00F557A3" w14:paraId="4C99888B" w14:textId="77777777" w14:noSpellErr="1">
            <w:pPr>
              <w:pStyle w:val="NormalWeb"/>
              <w:numPr>
                <w:ilvl w:val="1"/>
                <w:numId w:val="28"/>
              </w:numPr>
              <w:spacing w:line="23" w:lineRule="atLeast"/>
              <w:ind w:left="966"/>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Administration </w:t>
            </w:r>
          </w:p>
          <w:p w:rsidRPr="0003144B" w:rsidR="00F557A3" w:rsidP="3342B23C" w:rsidRDefault="00F557A3" w14:paraId="391829BE" w14:textId="77777777" w14:noSpellErr="1">
            <w:pPr>
              <w:pStyle w:val="NormalWeb"/>
              <w:numPr>
                <w:ilvl w:val="1"/>
                <w:numId w:val="28"/>
              </w:numPr>
              <w:spacing w:line="23" w:lineRule="atLeast"/>
              <w:ind w:left="966"/>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Monitoring &amp; Evaluation </w:t>
            </w:r>
          </w:p>
          <w:p w:rsidRPr="0003144B" w:rsidR="00F557A3" w:rsidP="3342B23C" w:rsidRDefault="00F557A3" w14:paraId="6F06316B" w14:textId="77777777" w14:noSpellErr="1">
            <w:pPr>
              <w:pStyle w:val="NormalWeb"/>
              <w:spacing w:before="0" w:beforeAutospacing="off" w:afterAutospacing="off" w:line="23" w:lineRule="atLeast"/>
              <w:ind w:left="336"/>
              <w:rPr>
                <w:rFonts w:ascii="Calibri" w:hAnsi="Calibri" w:eastAsia="Calibri" w:cs="Calibri" w:asciiTheme="minorAscii" w:hAnsiTheme="minorAscii" w:eastAsiaTheme="minorAscii" w:cstheme="minorAscii"/>
                <w:sz w:val="24"/>
                <w:szCs w:val="24"/>
              </w:rPr>
            </w:pPr>
          </w:p>
        </w:tc>
      </w:tr>
    </w:tbl>
    <w:tbl>
      <w:tblPr>
        <w:tblStyle w:val="TableGrid1"/>
        <w:tblW w:w="9900" w:type="dxa"/>
        <w:tblInd w:w="-365" w:type="dxa"/>
        <w:tblLook w:val="04A0" w:firstRow="1" w:lastRow="0" w:firstColumn="1" w:lastColumn="0" w:noHBand="0" w:noVBand="1"/>
      </w:tblPr>
      <w:tblGrid>
        <w:gridCol w:w="2430"/>
        <w:gridCol w:w="2790"/>
        <w:gridCol w:w="4680"/>
      </w:tblGrid>
      <w:tr w:rsidRPr="0003144B" w:rsidR="00F557A3" w:rsidTr="3342B23C" w14:paraId="26C31A25" w14:textId="77777777">
        <w:tc>
          <w:tcPr>
            <w:tcW w:w="9900" w:type="dxa"/>
            <w:gridSpan w:val="3"/>
            <w:shd w:val="clear" w:color="auto" w:fill="000000" w:themeFill="text1"/>
            <w:tcMar/>
          </w:tcPr>
          <w:p w:rsidRPr="0003144B" w:rsidR="00F557A3" w:rsidP="3342B23C" w:rsidRDefault="00F557A3" w14:paraId="3937A509" w14:textId="77777777" w14:noSpellErr="1">
            <w:pPr>
              <w:spacing w:after="100" w:line="23" w:lineRule="atLeast"/>
              <w:rPr>
                <w:rFonts w:ascii="Calibri" w:hAnsi="Calibri" w:eastAsia="Calibri" w:cs="Calibri" w:asciiTheme="minorAscii" w:hAnsiTheme="minorAscii" w:eastAsiaTheme="minorAscii" w:cstheme="minorAscii"/>
                <w:b w:val="1"/>
                <w:bCs w:val="1"/>
                <w:sz w:val="24"/>
                <w:szCs w:val="24"/>
              </w:rPr>
            </w:pPr>
            <w:r w:rsidRPr="3342B23C" w:rsidR="00F557A3">
              <w:rPr>
                <w:rFonts w:ascii="Calibri" w:hAnsi="Calibri" w:eastAsia="Calibri" w:cs="Calibri" w:asciiTheme="minorAscii" w:hAnsiTheme="minorAscii" w:eastAsiaTheme="minorAscii" w:cstheme="minorAscii"/>
                <w:b w:val="1"/>
                <w:bCs w:val="1"/>
                <w:sz w:val="24"/>
                <w:szCs w:val="24"/>
              </w:rPr>
              <w:t>Domain 2: Practice Manager</w:t>
            </w:r>
          </w:p>
        </w:tc>
      </w:tr>
      <w:tr w:rsidRPr="0003144B" w:rsidR="00F557A3" w:rsidTr="3342B23C" w14:paraId="2C498BDA" w14:textId="77777777">
        <w:tc>
          <w:tcPr>
            <w:tcW w:w="2430" w:type="dxa"/>
            <w:vMerge w:val="restart"/>
            <w:tcMar/>
          </w:tcPr>
          <w:p w:rsidRPr="0003144B" w:rsidR="00F557A3" w:rsidP="3342B23C" w:rsidRDefault="00F557A3" w14:paraId="25CEC90C" w14:textId="77777777" w14:noSpellErr="1">
            <w:p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Objective 2.1: </w:t>
            </w:r>
          </w:p>
          <w:p w:rsidRPr="0003144B" w:rsidR="00F557A3" w:rsidP="3342B23C" w:rsidRDefault="00F557A3" w14:paraId="09038F67" w14:textId="77777777" w14:noSpellErr="1">
            <w:pPr>
              <w:spacing w:after="100" w:line="23" w:lineRule="atLeast"/>
              <w:ind w:hanging="15"/>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Perform practice management in the health-system.</w:t>
            </w:r>
          </w:p>
        </w:tc>
        <w:tc>
          <w:tcPr>
            <w:tcW w:w="2790" w:type="dxa"/>
            <w:tcMar/>
          </w:tcPr>
          <w:p w:rsidRPr="0003144B" w:rsidR="00F557A3" w:rsidP="3342B23C" w:rsidRDefault="00F557A3" w14:paraId="68A1252D" w14:textId="77777777" w14:noSpellErr="1">
            <w:p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2.1.1 Oversee the pharmacy operations for an assigned work shift.</w:t>
            </w:r>
          </w:p>
        </w:tc>
        <w:tc>
          <w:tcPr>
            <w:tcW w:w="4680" w:type="dxa"/>
            <w:tcMar/>
          </w:tcPr>
          <w:p w:rsidRPr="0003144B" w:rsidR="00F557A3" w:rsidP="3342B23C" w:rsidRDefault="00F557A3" w14:paraId="091C297C" w14:textId="77777777" w14:noSpellErr="1">
            <w:pPr>
              <w:pStyle w:val="NormalWeb"/>
              <w:numPr>
                <w:ilvl w:val="0"/>
                <w:numId w:val="29"/>
              </w:numPr>
              <w:spacing w:before="0" w:beforeAutospacing="off" w:afterAutospacing="off"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For a reasonable amount of time, manage the workflow of the dispensing process, including answering phone calls, delegating tasks, checking batched and compounded medications, and other administrative tasks commonly performed by pharmacists in the central fill setting. </w:t>
            </w:r>
          </w:p>
          <w:p w:rsidRPr="0003144B" w:rsidR="00F557A3" w:rsidP="3342B23C" w:rsidRDefault="00F557A3" w14:paraId="1870305F" w14:textId="77777777" w14:noSpellErr="1">
            <w:pPr>
              <w:pStyle w:val="NormalWeb"/>
              <w:numPr>
                <w:ilvl w:val="0"/>
                <w:numId w:val="29"/>
              </w:numPr>
              <w:spacing w:before="0" w:beforeAutospacing="off" w:afterAutospacing="off"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Implement pharmacy policies and procedures.</w:t>
            </w:r>
          </w:p>
          <w:p w:rsidRPr="0003144B" w:rsidR="00F557A3" w:rsidP="3342B23C" w:rsidRDefault="00F557A3" w14:paraId="22FC7A70" w14:textId="77777777" w14:noSpellErr="1">
            <w:pPr>
              <w:pStyle w:val="NormalWeb"/>
              <w:numPr>
                <w:ilvl w:val="0"/>
                <w:numId w:val="29"/>
              </w:numPr>
              <w:spacing w:before="0" w:beforeAutospacing="off" w:afterAutospacing="off"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Supervise and coordinate the activities of pharmacy technicians and other support staff. </w:t>
            </w:r>
          </w:p>
          <w:p w:rsidRPr="0003144B" w:rsidR="00F557A3" w:rsidP="3342B23C" w:rsidRDefault="00F557A3" w14:paraId="4AF1F0EE" w14:textId="77777777" w14:noSpellErr="1">
            <w:pPr>
              <w:pStyle w:val="NormalWeb"/>
              <w:numPr>
                <w:ilvl w:val="0"/>
                <w:numId w:val="29"/>
              </w:numPr>
              <w:spacing w:before="0" w:beforeAutospacing="off" w:afterAutospacing="off"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Assist</w:t>
            </w:r>
            <w:r w:rsidRPr="3342B23C" w:rsidR="00F557A3">
              <w:rPr>
                <w:rFonts w:ascii="Calibri" w:hAnsi="Calibri" w:eastAsia="Calibri" w:cs="Calibri" w:asciiTheme="minorAscii" w:hAnsiTheme="minorAscii" w:eastAsiaTheme="minorAscii" w:cstheme="minorAscii"/>
                <w:sz w:val="24"/>
                <w:szCs w:val="24"/>
              </w:rPr>
              <w:t xml:space="preserve"> in training pharmacy technicians and other support staff. </w:t>
            </w:r>
          </w:p>
          <w:p w:rsidRPr="0003144B" w:rsidR="00F557A3" w:rsidP="3342B23C" w:rsidRDefault="00F557A3" w14:paraId="3EB4B6EC" w14:textId="77777777" w14:noSpellErr="1">
            <w:pPr>
              <w:pStyle w:val="NormalWeb"/>
              <w:numPr>
                <w:ilvl w:val="0"/>
                <w:numId w:val="29"/>
              </w:numPr>
              <w:spacing w:before="0" w:beforeAutospacing="off" w:afterAutospacing="off"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Assist</w:t>
            </w:r>
            <w:r w:rsidRPr="3342B23C" w:rsidR="00F557A3">
              <w:rPr>
                <w:rFonts w:ascii="Calibri" w:hAnsi="Calibri" w:eastAsia="Calibri" w:cs="Calibri" w:asciiTheme="minorAscii" w:hAnsiTheme="minorAscii" w:eastAsiaTheme="minorAscii" w:cstheme="minorAscii"/>
                <w:sz w:val="24"/>
                <w:szCs w:val="24"/>
              </w:rPr>
              <w:t xml:space="preserve"> in the evaluation of pharmacy technicians and other support staff. </w:t>
            </w:r>
          </w:p>
          <w:p w:rsidRPr="0003144B" w:rsidR="00F557A3" w:rsidP="3342B23C" w:rsidRDefault="00F557A3" w14:paraId="35DA5B1E" w14:textId="77777777" w14:noSpellErr="1">
            <w:pPr>
              <w:pStyle w:val="NormalWeb"/>
              <w:numPr>
                <w:ilvl w:val="0"/>
                <w:numId w:val="29"/>
              </w:numPr>
              <w:spacing w:before="0" w:beforeAutospacing="off" w:afterAutospacing="off"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Identify</w:t>
            </w:r>
            <w:r w:rsidRPr="3342B23C" w:rsidR="00F557A3">
              <w:rPr>
                <w:rFonts w:ascii="Calibri" w:hAnsi="Calibri" w:eastAsia="Calibri" w:cs="Calibri" w:asciiTheme="minorAscii" w:hAnsiTheme="minorAscii" w:eastAsiaTheme="minorAscii" w:cstheme="minorAscii"/>
                <w:sz w:val="24"/>
                <w:szCs w:val="24"/>
              </w:rPr>
              <w:t xml:space="preserve"> pharmacy service problems and/or medication safety issues. </w:t>
            </w:r>
          </w:p>
          <w:p w:rsidRPr="0003144B" w:rsidR="00F557A3" w:rsidP="3342B23C" w:rsidRDefault="00F557A3" w14:paraId="14E67082" w14:textId="77777777" w14:noSpellErr="1">
            <w:pPr>
              <w:pStyle w:val="NormalWeb"/>
              <w:numPr>
                <w:ilvl w:val="0"/>
                <w:numId w:val="29"/>
              </w:numPr>
              <w:spacing w:before="0" w:beforeAutospacing="off" w:afterAutospacing="off"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Maintain the pharmacy inventory. </w:t>
            </w:r>
          </w:p>
          <w:p w:rsidRPr="0003144B" w:rsidR="00F557A3" w:rsidP="3342B23C" w:rsidRDefault="00F557A3" w14:paraId="6776E033" w14:textId="77777777" w14:noSpellErr="1">
            <w:pPr>
              <w:pStyle w:val="NormalWeb"/>
              <w:numPr>
                <w:ilvl w:val="0"/>
                <w:numId w:val="29"/>
              </w:numPr>
              <w:spacing w:before="0" w:beforeAutospacing="off" w:afterAutospacing="off"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Assist</w:t>
            </w:r>
            <w:r w:rsidRPr="3342B23C" w:rsidR="00F557A3">
              <w:rPr>
                <w:rFonts w:ascii="Calibri" w:hAnsi="Calibri" w:eastAsia="Calibri" w:cs="Calibri" w:asciiTheme="minorAscii" w:hAnsiTheme="minorAscii" w:eastAsiaTheme="minorAscii" w:cstheme="minorAscii"/>
                <w:sz w:val="24"/>
                <w:szCs w:val="24"/>
              </w:rPr>
              <w:t xml:space="preserve"> in the management of a pharmacy budget. </w:t>
            </w:r>
          </w:p>
          <w:p w:rsidRPr="0003144B" w:rsidR="00F557A3" w:rsidP="3342B23C" w:rsidRDefault="00F557A3" w14:paraId="5683EE7A" w14:textId="77777777" w14:noSpellErr="1">
            <w:pPr>
              <w:pStyle w:val="NormalWeb"/>
              <w:numPr>
                <w:ilvl w:val="0"/>
                <w:numId w:val="29"/>
              </w:numPr>
              <w:spacing w:before="0" w:beforeAutospacing="off" w:afterAutospacing="off"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Interpret pharmacy quality and productivity indicators using continuous improvement quality techniques. </w:t>
            </w:r>
          </w:p>
          <w:p w:rsidRPr="0003144B" w:rsidR="00F557A3" w:rsidP="3342B23C" w:rsidRDefault="00F557A3" w14:paraId="1E609205" w14:textId="77777777" w14:noSpellErr="1">
            <w:pPr>
              <w:pStyle w:val="NormalWeb"/>
              <w:numPr>
                <w:ilvl w:val="0"/>
                <w:numId w:val="29"/>
              </w:numPr>
              <w:spacing w:before="0" w:beforeAutospacing="off" w:afterAutospacing="off"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Assist</w:t>
            </w:r>
            <w:r w:rsidRPr="3342B23C" w:rsidR="00F557A3">
              <w:rPr>
                <w:rFonts w:ascii="Calibri" w:hAnsi="Calibri" w:eastAsia="Calibri" w:cs="Calibri" w:asciiTheme="minorAscii" w:hAnsiTheme="minorAscii" w:eastAsiaTheme="minorAscii" w:cstheme="minorAscii"/>
                <w:sz w:val="24"/>
                <w:szCs w:val="24"/>
              </w:rPr>
              <w:t xml:space="preserve"> in the preparation for regulatory visits and inspections.</w:t>
            </w:r>
          </w:p>
          <w:p w:rsidRPr="0003144B" w:rsidR="00F557A3" w:rsidP="3342B23C" w:rsidRDefault="00F557A3" w14:paraId="79CE792B" w14:textId="77777777" w14:noSpellErr="1">
            <w:pPr>
              <w:numPr>
                <w:ilvl w:val="0"/>
                <w:numId w:val="29"/>
              </w:numPr>
              <w:autoSpaceDE w:val="0"/>
              <w:autoSpaceDN w:val="0"/>
              <w:adjustRightInd w:val="0"/>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Demonstrate competency in the distribution of controlled substances in compliance with DEA regulations.</w:t>
            </w:r>
          </w:p>
          <w:p w:rsidRPr="0003144B" w:rsidR="00F557A3" w:rsidP="3342B23C" w:rsidRDefault="00F557A3" w14:paraId="010B5F09" w14:textId="77777777" w14:noSpellErr="1">
            <w:pPr>
              <w:autoSpaceDE w:val="0"/>
              <w:autoSpaceDN w:val="0"/>
              <w:adjustRightInd w:val="0"/>
              <w:ind w:left="360"/>
              <w:rPr>
                <w:rFonts w:ascii="Calibri" w:hAnsi="Calibri" w:eastAsia="Calibri" w:cs="Calibri" w:asciiTheme="minorAscii" w:hAnsiTheme="minorAscii" w:eastAsiaTheme="minorAscii" w:cstheme="minorAscii"/>
                <w:sz w:val="24"/>
                <w:szCs w:val="24"/>
              </w:rPr>
            </w:pPr>
          </w:p>
        </w:tc>
      </w:tr>
      <w:tr w:rsidRPr="0003144B" w:rsidR="00F557A3" w:rsidTr="3342B23C" w14:paraId="7FE37933" w14:textId="77777777">
        <w:tc>
          <w:tcPr>
            <w:tcW w:w="2430" w:type="dxa"/>
            <w:vMerge/>
            <w:tcMar/>
          </w:tcPr>
          <w:p w:rsidRPr="0003144B" w:rsidR="00F557A3" w:rsidP="00936940" w:rsidRDefault="00F557A3" w14:paraId="1C86EACA" w14:textId="77777777">
            <w:pPr>
              <w:spacing w:after="100" w:line="23" w:lineRule="atLeast"/>
              <w:rPr>
                <w:rFonts w:ascii="Arial" w:hAnsi="Arial" w:cs="Arial"/>
                <w:sz w:val="20"/>
                <w:szCs w:val="20"/>
              </w:rPr>
            </w:pPr>
          </w:p>
        </w:tc>
        <w:tc>
          <w:tcPr>
            <w:tcW w:w="2790" w:type="dxa"/>
            <w:tcMar/>
          </w:tcPr>
          <w:p w:rsidRPr="0003144B" w:rsidR="00F557A3" w:rsidP="3342B23C" w:rsidRDefault="00F557A3" w14:paraId="7EE9F606" w14:textId="77777777" w14:noSpellErr="1">
            <w:p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2.1.2 Participate in continuous quality improvement projects to assess and/or </w:t>
            </w:r>
            <w:r w:rsidRPr="3342B23C" w:rsidR="00F557A3">
              <w:rPr>
                <w:rFonts w:ascii="Calibri" w:hAnsi="Calibri" w:eastAsia="Calibri" w:cs="Calibri" w:asciiTheme="minorAscii" w:hAnsiTheme="minorAscii" w:eastAsiaTheme="minorAscii" w:cstheme="minorAscii"/>
                <w:sz w:val="24"/>
                <w:szCs w:val="24"/>
              </w:rPr>
              <w:t>optimize</w:t>
            </w:r>
            <w:r w:rsidRPr="3342B23C" w:rsidR="00F557A3">
              <w:rPr>
                <w:rFonts w:ascii="Calibri" w:hAnsi="Calibri" w:eastAsia="Calibri" w:cs="Calibri" w:asciiTheme="minorAscii" w:hAnsiTheme="minorAscii" w:eastAsiaTheme="minorAscii" w:cstheme="minorAscii"/>
                <w:sz w:val="24"/>
                <w:szCs w:val="24"/>
              </w:rPr>
              <w:t xml:space="preserve"> the medication use process.</w:t>
            </w:r>
          </w:p>
        </w:tc>
        <w:tc>
          <w:tcPr>
            <w:tcW w:w="4680" w:type="dxa"/>
            <w:tcMar/>
          </w:tcPr>
          <w:p w:rsidRPr="0003144B" w:rsidR="00F557A3" w:rsidP="3342B23C" w:rsidRDefault="00F557A3" w14:paraId="709033EF" w14:textId="77777777" w14:noSpellErr="1">
            <w:pPr>
              <w:pStyle w:val="ListParagraph"/>
              <w:numPr>
                <w:ilvl w:val="0"/>
                <w:numId w:val="30"/>
              </w:num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Participate in reporting pharmacist interventions or other activities in the electronic medical records. </w:t>
            </w:r>
          </w:p>
          <w:p w:rsidRPr="0003144B" w:rsidR="00F557A3" w:rsidP="3342B23C" w:rsidRDefault="00F557A3" w14:paraId="672541B2" w14:textId="77777777" w14:noSpellErr="1">
            <w:pPr>
              <w:pStyle w:val="NormalWeb"/>
              <w:numPr>
                <w:ilvl w:val="0"/>
                <w:numId w:val="30"/>
              </w:numPr>
              <w:spacing w:before="0" w:beforeAutospacing="off" w:afterAutospacing="off"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Participate in an exercise that measures, improves, or clarifies some aspect of pharmacy services quality or patient safety. </w:t>
            </w:r>
          </w:p>
          <w:p w:rsidRPr="0003144B" w:rsidR="00F557A3" w:rsidP="3342B23C" w:rsidRDefault="00F557A3" w14:paraId="1B563CD5" w14:textId="77777777" w14:noSpellErr="1">
            <w:pPr>
              <w:pStyle w:val="NormalWeb"/>
              <w:numPr>
                <w:ilvl w:val="0"/>
                <w:numId w:val="30"/>
              </w:numPr>
              <w:spacing w:before="0" w:beforeAutospacing="off" w:afterAutospacing="off"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Active engagement in formulary decision making activities (e.g., prepare monograph, prepare presentation, etc.). </w:t>
            </w:r>
          </w:p>
          <w:p w:rsidRPr="0003144B" w:rsidR="00F557A3" w:rsidP="3342B23C" w:rsidRDefault="00F557A3" w14:paraId="566871D2" w14:textId="77777777" w14:noSpellErr="1">
            <w:pPr>
              <w:pStyle w:val="NormalWeb"/>
              <w:numPr>
                <w:ilvl w:val="0"/>
                <w:numId w:val="30"/>
              </w:numPr>
              <w:spacing w:before="0" w:beforeAutospacing="off" w:afterAutospacing="off"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Participate in discussions and assignments </w:t>
            </w:r>
            <w:r w:rsidRPr="3342B23C" w:rsidR="00F557A3">
              <w:rPr>
                <w:rFonts w:ascii="Calibri" w:hAnsi="Calibri" w:eastAsia="Calibri" w:cs="Calibri" w:asciiTheme="minorAscii" w:hAnsiTheme="minorAscii" w:eastAsiaTheme="minorAscii" w:cstheme="minorAscii"/>
                <w:sz w:val="24"/>
                <w:szCs w:val="24"/>
              </w:rPr>
              <w:t>regarding</w:t>
            </w:r>
            <w:r w:rsidRPr="3342B23C" w:rsidR="00F557A3">
              <w:rPr>
                <w:rFonts w:ascii="Calibri" w:hAnsi="Calibri" w:eastAsia="Calibri" w:cs="Calibri" w:asciiTheme="minorAscii" w:hAnsiTheme="minorAscii" w:eastAsiaTheme="minorAscii" w:cstheme="minorAscii"/>
                <w:sz w:val="24"/>
                <w:szCs w:val="24"/>
              </w:rPr>
              <w:t xml:space="preserve"> compliance with accreditation, legal, regulatory, and safety requirements.</w:t>
            </w:r>
          </w:p>
        </w:tc>
      </w:tr>
      <w:tr w:rsidRPr="0003144B" w:rsidR="00F557A3" w:rsidTr="3342B23C" w14:paraId="5A385248" w14:textId="77777777">
        <w:trPr>
          <w:trHeight w:val="1340"/>
        </w:trPr>
        <w:tc>
          <w:tcPr>
            <w:tcW w:w="2430" w:type="dxa"/>
            <w:vMerge/>
            <w:tcMar/>
          </w:tcPr>
          <w:p w:rsidRPr="0003144B" w:rsidR="00F557A3" w:rsidP="00936940" w:rsidRDefault="00F557A3" w14:paraId="54AD99A7" w14:textId="77777777">
            <w:pPr>
              <w:spacing w:after="100" w:line="23" w:lineRule="atLeast"/>
              <w:rPr>
                <w:rFonts w:ascii="Arial" w:hAnsi="Arial" w:cs="Arial"/>
                <w:sz w:val="20"/>
                <w:szCs w:val="20"/>
              </w:rPr>
            </w:pPr>
          </w:p>
        </w:tc>
        <w:tc>
          <w:tcPr>
            <w:tcW w:w="2790" w:type="dxa"/>
            <w:tcMar/>
          </w:tcPr>
          <w:p w:rsidRPr="0003144B" w:rsidR="00F557A3" w:rsidP="3342B23C" w:rsidRDefault="00F557A3" w14:paraId="22EC8CE3" w14:textId="77777777" w14:noSpellErr="1">
            <w:pPr>
              <w:pStyle w:val="BodyText"/>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2.1.3 Participate in institutional systems and programs to assure </w:t>
            </w:r>
            <w:r w:rsidRPr="3342B23C" w:rsidR="00F557A3">
              <w:rPr>
                <w:rFonts w:ascii="Calibri" w:hAnsi="Calibri" w:eastAsia="Calibri" w:cs="Calibri" w:asciiTheme="minorAscii" w:hAnsiTheme="minorAscii" w:eastAsiaTheme="minorAscii" w:cstheme="minorAscii"/>
                <w:sz w:val="24"/>
                <w:szCs w:val="24"/>
              </w:rPr>
              <w:t>appropriate drug</w:t>
            </w:r>
            <w:r w:rsidRPr="3342B23C" w:rsidR="00F557A3">
              <w:rPr>
                <w:rFonts w:ascii="Calibri" w:hAnsi="Calibri" w:eastAsia="Calibri" w:cs="Calibri" w:asciiTheme="minorAscii" w:hAnsiTheme="minorAscii" w:eastAsiaTheme="minorAscii" w:cstheme="minorAscii"/>
                <w:sz w:val="24"/>
                <w:szCs w:val="24"/>
              </w:rPr>
              <w:t xml:space="preserve"> use.</w:t>
            </w:r>
          </w:p>
          <w:p w:rsidRPr="0003144B" w:rsidR="00F557A3" w:rsidP="3342B23C" w:rsidRDefault="00F557A3" w14:paraId="67E5A58C" w14:textId="77777777" w14:noSpellErr="1">
            <w:pPr>
              <w:spacing w:after="100" w:line="23" w:lineRule="atLeast"/>
              <w:rPr>
                <w:rFonts w:ascii="Calibri" w:hAnsi="Calibri" w:eastAsia="Calibri" w:cs="Calibri" w:asciiTheme="minorAscii" w:hAnsiTheme="minorAscii" w:eastAsiaTheme="minorAscii" w:cstheme="minorAscii"/>
                <w:sz w:val="24"/>
                <w:szCs w:val="24"/>
              </w:rPr>
            </w:pPr>
          </w:p>
        </w:tc>
        <w:tc>
          <w:tcPr>
            <w:tcW w:w="4680" w:type="dxa"/>
            <w:tcMar/>
          </w:tcPr>
          <w:p w:rsidRPr="0003144B" w:rsidR="00F557A3" w:rsidP="3342B23C" w:rsidRDefault="00F557A3" w14:paraId="700CD7D4" w14:textId="77777777" w14:noSpellErr="1">
            <w:pPr>
              <w:pStyle w:val="ListParagraph"/>
              <w:numPr>
                <w:ilvl w:val="0"/>
                <w:numId w:val="31"/>
              </w:num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Conduct and document medication reconciliation.</w:t>
            </w:r>
          </w:p>
          <w:p w:rsidRPr="0003144B" w:rsidR="00F557A3" w:rsidP="3342B23C" w:rsidRDefault="00F557A3" w14:paraId="37C0D667" w14:textId="77777777" w14:noSpellErr="1">
            <w:pPr>
              <w:pStyle w:val="ListParagraph"/>
              <w:numPr>
                <w:ilvl w:val="0"/>
                <w:numId w:val="31"/>
              </w:num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Interview and document medication adherence.</w:t>
            </w:r>
          </w:p>
          <w:p w:rsidRPr="0003144B" w:rsidR="00F557A3" w:rsidP="3342B23C" w:rsidRDefault="00F557A3" w14:paraId="7BEE06F4" w14:textId="77777777">
            <w:pPr>
              <w:numPr>
                <w:ilvl w:val="0"/>
                <w:numId w:val="31"/>
              </w:numPr>
              <w:autoSpaceDE w:val="0"/>
              <w:autoSpaceDN w:val="0"/>
              <w:adjustRightInd w:val="0"/>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Understand strategies that the department is using to </w:t>
            </w:r>
            <w:r w:rsidRPr="3342B23C" w:rsidR="00F557A3">
              <w:rPr>
                <w:rFonts w:ascii="Calibri" w:hAnsi="Calibri" w:eastAsia="Calibri" w:cs="Calibri" w:asciiTheme="minorAscii" w:hAnsiTheme="minorAscii" w:eastAsiaTheme="minorAscii" w:cstheme="minorAscii"/>
                <w:sz w:val="24"/>
                <w:szCs w:val="24"/>
              </w:rPr>
              <w:t>monitor</w:t>
            </w:r>
            <w:r w:rsidRPr="3342B23C" w:rsidR="00F557A3">
              <w:rPr>
                <w:rFonts w:ascii="Calibri" w:hAnsi="Calibri" w:eastAsia="Calibri" w:cs="Calibri" w:asciiTheme="minorAscii" w:hAnsiTheme="minorAscii" w:eastAsiaTheme="minorAscii" w:cstheme="minorAscii"/>
                <w:sz w:val="24"/>
                <w:szCs w:val="24"/>
              </w:rPr>
              <w:t xml:space="preserve"> and evaluate the cost of drug therapy (</w:t>
            </w:r>
            <w:r w:rsidRPr="3342B23C" w:rsidR="00F557A3">
              <w:rPr>
                <w:rFonts w:ascii="Calibri" w:hAnsi="Calibri" w:eastAsia="Calibri" w:cs="Calibri" w:asciiTheme="minorAscii" w:hAnsiTheme="minorAscii" w:eastAsiaTheme="minorAscii" w:cstheme="minorAscii"/>
                <w:sz w:val="24"/>
                <w:szCs w:val="24"/>
              </w:rPr>
              <w:t>Pharmacoeconomics</w:t>
            </w:r>
            <w:r w:rsidRPr="3342B23C" w:rsidR="00F557A3">
              <w:rPr>
                <w:rFonts w:ascii="Calibri" w:hAnsi="Calibri" w:eastAsia="Calibri" w:cs="Calibri" w:asciiTheme="minorAscii" w:hAnsiTheme="minorAscii" w:eastAsiaTheme="minorAscii" w:cstheme="minorAscii"/>
                <w:sz w:val="24"/>
                <w:szCs w:val="24"/>
              </w:rPr>
              <w:t>) and attend various meetings (example: P&amp;T).</w:t>
            </w:r>
          </w:p>
          <w:p w:rsidRPr="0003144B" w:rsidR="00F557A3" w:rsidP="3342B23C" w:rsidRDefault="00F557A3" w14:paraId="758DC12A" w14:textId="77777777" w14:noSpellErr="1">
            <w:pPr>
              <w:autoSpaceDE w:val="0"/>
              <w:autoSpaceDN w:val="0"/>
              <w:adjustRightInd w:val="0"/>
              <w:ind w:left="360"/>
              <w:rPr>
                <w:rFonts w:ascii="Calibri" w:hAnsi="Calibri" w:eastAsia="Calibri" w:cs="Calibri" w:asciiTheme="minorAscii" w:hAnsiTheme="minorAscii" w:eastAsiaTheme="minorAscii" w:cstheme="minorAscii"/>
                <w:sz w:val="24"/>
                <w:szCs w:val="24"/>
              </w:rPr>
            </w:pPr>
          </w:p>
        </w:tc>
      </w:tr>
    </w:tbl>
    <w:tbl>
      <w:tblPr>
        <w:tblStyle w:val="TableGrid2"/>
        <w:tblW w:w="9900" w:type="dxa"/>
        <w:tblInd w:w="-365" w:type="dxa"/>
        <w:tblLook w:val="04A0" w:firstRow="1" w:lastRow="0" w:firstColumn="1" w:lastColumn="0" w:noHBand="0" w:noVBand="1"/>
      </w:tblPr>
      <w:tblGrid>
        <w:gridCol w:w="2430"/>
        <w:gridCol w:w="2790"/>
        <w:gridCol w:w="4680"/>
      </w:tblGrid>
      <w:tr w:rsidRPr="0003144B" w:rsidR="00F557A3" w:rsidTr="3342B23C" w14:paraId="7A27F230" w14:textId="77777777">
        <w:tc>
          <w:tcPr>
            <w:tcW w:w="9900" w:type="dxa"/>
            <w:gridSpan w:val="3"/>
            <w:shd w:val="clear" w:color="auto" w:fill="000000" w:themeFill="text1"/>
            <w:tcMar/>
          </w:tcPr>
          <w:p w:rsidRPr="0003144B" w:rsidR="00F557A3" w:rsidP="3342B23C" w:rsidRDefault="00F557A3" w14:paraId="6E52D0FA" w14:textId="77777777" w14:noSpellErr="1">
            <w:p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b w:val="1"/>
                <w:bCs w:val="1"/>
                <w:sz w:val="24"/>
                <w:szCs w:val="24"/>
              </w:rPr>
              <w:t>Domain 3:</w:t>
            </w:r>
            <w:r w:rsidRPr="3342B23C" w:rsidR="00F557A3">
              <w:rPr>
                <w:rFonts w:ascii="Calibri" w:hAnsi="Calibri" w:eastAsia="Calibri" w:cs="Calibri" w:asciiTheme="minorAscii" w:hAnsiTheme="minorAscii" w:eastAsiaTheme="minorAscii" w:cstheme="minorAscii"/>
                <w:sz w:val="24"/>
                <w:szCs w:val="24"/>
              </w:rPr>
              <w:t xml:space="preserve"> </w:t>
            </w:r>
            <w:r w:rsidRPr="3342B23C" w:rsidR="00F557A3">
              <w:rPr>
                <w:rFonts w:ascii="Calibri" w:hAnsi="Calibri" w:eastAsia="Calibri" w:cs="Calibri" w:asciiTheme="minorAscii" w:hAnsiTheme="minorAscii" w:eastAsiaTheme="minorAscii" w:cstheme="minorAscii"/>
                <w:b w:val="1"/>
                <w:bCs w:val="1"/>
                <w:sz w:val="24"/>
                <w:szCs w:val="24"/>
              </w:rPr>
              <w:t>Population Health Promoter</w:t>
            </w:r>
          </w:p>
        </w:tc>
      </w:tr>
      <w:tr w:rsidRPr="0003144B" w:rsidR="00F557A3" w:rsidTr="3342B23C" w14:paraId="340D072B" w14:textId="77777777">
        <w:tc>
          <w:tcPr>
            <w:tcW w:w="2430" w:type="dxa"/>
            <w:tcBorders>
              <w:bottom w:val="single" w:color="auto" w:sz="4" w:space="0"/>
            </w:tcBorders>
            <w:tcMar/>
          </w:tcPr>
          <w:p w:rsidRPr="0003144B" w:rsidR="00F557A3" w:rsidP="3342B23C" w:rsidRDefault="00F557A3" w14:paraId="698326E0" w14:textId="77777777" w14:noSpellErr="1">
            <w:p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Objective 3.1: Promote population health.</w:t>
            </w:r>
          </w:p>
        </w:tc>
        <w:tc>
          <w:tcPr>
            <w:tcW w:w="2790" w:type="dxa"/>
            <w:tcBorders>
              <w:bottom w:val="single" w:color="auto" w:sz="4" w:space="0"/>
            </w:tcBorders>
            <w:tcMar/>
          </w:tcPr>
          <w:p w:rsidRPr="0003144B" w:rsidR="00F557A3" w:rsidP="3342B23C" w:rsidRDefault="00F557A3" w14:paraId="677760ED" w14:textId="77777777" w14:noSpellErr="1">
            <w:p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3.1.1 Minimize adverse drug events and medication errors.</w:t>
            </w:r>
          </w:p>
          <w:p w:rsidRPr="0003144B" w:rsidR="00F557A3" w:rsidP="3342B23C" w:rsidRDefault="00F557A3" w14:paraId="69CE401B" w14:textId="77777777" w14:noSpellErr="1">
            <w:pPr>
              <w:spacing w:after="100" w:line="23" w:lineRule="atLeast"/>
              <w:rPr>
                <w:rFonts w:ascii="Calibri" w:hAnsi="Calibri" w:eastAsia="Calibri" w:cs="Calibri" w:asciiTheme="minorAscii" w:hAnsiTheme="minorAscii" w:eastAsiaTheme="minorAscii" w:cstheme="minorAscii"/>
                <w:sz w:val="24"/>
                <w:szCs w:val="24"/>
              </w:rPr>
            </w:pPr>
          </w:p>
        </w:tc>
        <w:tc>
          <w:tcPr>
            <w:tcW w:w="4680" w:type="dxa"/>
            <w:tcBorders>
              <w:bottom w:val="single" w:color="auto" w:sz="4" w:space="0"/>
            </w:tcBorders>
            <w:tcMar/>
          </w:tcPr>
          <w:p w:rsidRPr="0003144B" w:rsidR="00F557A3" w:rsidP="3342B23C" w:rsidRDefault="00F557A3" w14:paraId="287E4E1C" w14:textId="77777777" w14:noSpellErr="1">
            <w:pPr>
              <w:pStyle w:val="BodyText"/>
              <w:numPr>
                <w:ilvl w:val="0"/>
                <w:numId w:val="34"/>
              </w:num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Assist</w:t>
            </w:r>
            <w:r w:rsidRPr="3342B23C" w:rsidR="00F557A3">
              <w:rPr>
                <w:rFonts w:ascii="Calibri" w:hAnsi="Calibri" w:eastAsia="Calibri" w:cs="Calibri" w:asciiTheme="minorAscii" w:hAnsiTheme="minorAscii" w:eastAsiaTheme="minorAscii" w:cstheme="minorAscii"/>
                <w:sz w:val="24"/>
                <w:szCs w:val="24"/>
              </w:rPr>
              <w:t xml:space="preserve"> in the identification of underlying system-associated causes of errors.</w:t>
            </w:r>
          </w:p>
          <w:p w:rsidRPr="0003144B" w:rsidR="00F557A3" w:rsidP="3342B23C" w:rsidRDefault="00F557A3" w14:paraId="10875D25" w14:textId="77777777" w14:noSpellErr="1">
            <w:pPr>
              <w:pStyle w:val="BodyText"/>
              <w:numPr>
                <w:ilvl w:val="0"/>
                <w:numId w:val="34"/>
              </w:numPr>
              <w:spacing w:after="100" w:line="23" w:lineRule="atLeast"/>
              <w:rPr>
                <w:rFonts w:ascii="Calibri" w:hAnsi="Calibri" w:eastAsia="Calibri" w:cs="Calibri" w:asciiTheme="minorAscii" w:hAnsiTheme="minorAscii" w:eastAsiaTheme="minorAscii" w:cstheme="minorAscii"/>
                <w:color w:val="000000"/>
                <w:sz w:val="24"/>
                <w:szCs w:val="24"/>
              </w:rPr>
            </w:pPr>
            <w:r w:rsidRPr="3342B23C" w:rsidR="00F557A3">
              <w:rPr>
                <w:rFonts w:ascii="Calibri" w:hAnsi="Calibri" w:eastAsia="Calibri" w:cs="Calibri" w:asciiTheme="minorAscii" w:hAnsiTheme="minorAscii" w:eastAsiaTheme="minorAscii" w:cstheme="minorAscii"/>
                <w:sz w:val="24"/>
                <w:szCs w:val="24"/>
              </w:rPr>
              <w:t>Identify</w:t>
            </w:r>
            <w:r w:rsidRPr="3342B23C" w:rsidR="00F557A3">
              <w:rPr>
                <w:rFonts w:ascii="Calibri" w:hAnsi="Calibri" w:eastAsia="Calibri" w:cs="Calibri" w:asciiTheme="minorAscii" w:hAnsiTheme="minorAscii" w:eastAsiaTheme="minorAscii" w:cstheme="minorAscii"/>
                <w:sz w:val="24"/>
                <w:szCs w:val="24"/>
              </w:rPr>
              <w:t xml:space="preserve"> and report medication errors and adverse drug events.</w:t>
            </w:r>
          </w:p>
        </w:tc>
      </w:tr>
      <w:tr w:rsidRPr="0003144B" w:rsidR="00F557A3" w:rsidTr="3342B23C" w14:paraId="6D214C98" w14:textId="77777777">
        <w:tc>
          <w:tcPr>
            <w:tcW w:w="2430" w:type="dxa"/>
            <w:tcBorders>
              <w:bottom w:val="single" w:color="auto" w:sz="4" w:space="0"/>
            </w:tcBorders>
            <w:tcMar/>
          </w:tcPr>
          <w:p w:rsidRPr="0003144B" w:rsidR="00F557A3" w:rsidDel="00D80873" w:rsidP="3342B23C" w:rsidRDefault="00F557A3" w14:paraId="72D8D555" w14:textId="77777777" w14:noSpellErr="1">
            <w:pPr>
              <w:spacing w:after="100" w:line="23" w:lineRule="atLeast"/>
              <w:rPr>
                <w:rFonts w:ascii="Calibri" w:hAnsi="Calibri" w:eastAsia="Calibri" w:cs="Calibri" w:asciiTheme="minorAscii" w:hAnsiTheme="minorAscii" w:eastAsiaTheme="minorAscii" w:cstheme="minorAscii"/>
                <w:sz w:val="24"/>
                <w:szCs w:val="24"/>
              </w:rPr>
            </w:pPr>
          </w:p>
        </w:tc>
        <w:tc>
          <w:tcPr>
            <w:tcW w:w="2790" w:type="dxa"/>
            <w:tcBorders>
              <w:bottom w:val="single" w:color="auto" w:sz="4" w:space="0"/>
            </w:tcBorders>
            <w:tcMar/>
          </w:tcPr>
          <w:p w:rsidRPr="0003144B" w:rsidR="00F557A3" w:rsidP="3342B23C" w:rsidRDefault="00F557A3" w14:paraId="037D207C" w14:textId="77777777" w14:noSpellErr="1">
            <w:p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3.1.2 Maximize the </w:t>
            </w:r>
            <w:r w:rsidRPr="3342B23C" w:rsidR="00F557A3">
              <w:rPr>
                <w:rFonts w:ascii="Calibri" w:hAnsi="Calibri" w:eastAsia="Calibri" w:cs="Calibri" w:asciiTheme="minorAscii" w:hAnsiTheme="minorAscii" w:eastAsiaTheme="minorAscii" w:cstheme="minorAscii"/>
                <w:sz w:val="24"/>
                <w:szCs w:val="24"/>
              </w:rPr>
              <w:t>appropriate use</w:t>
            </w:r>
            <w:r w:rsidRPr="3342B23C" w:rsidR="00F557A3">
              <w:rPr>
                <w:rFonts w:ascii="Calibri" w:hAnsi="Calibri" w:eastAsia="Calibri" w:cs="Calibri" w:asciiTheme="minorAscii" w:hAnsiTheme="minorAscii" w:eastAsiaTheme="minorAscii" w:cstheme="minorAscii"/>
                <w:sz w:val="24"/>
                <w:szCs w:val="24"/>
              </w:rPr>
              <w:t xml:space="preserve"> of medications in populations.</w:t>
            </w:r>
          </w:p>
        </w:tc>
        <w:tc>
          <w:tcPr>
            <w:tcW w:w="4680" w:type="dxa"/>
            <w:tcBorders>
              <w:bottom w:val="single" w:color="auto" w:sz="4" w:space="0"/>
            </w:tcBorders>
            <w:tcMar/>
          </w:tcPr>
          <w:p w:rsidRPr="0003144B" w:rsidR="00F557A3" w:rsidP="3342B23C" w:rsidRDefault="00F557A3" w14:paraId="7253D93C" w14:textId="77777777" w14:noSpellErr="1">
            <w:pPr>
              <w:pStyle w:val="BodyText"/>
              <w:numPr>
                <w:ilvl w:val="0"/>
                <w:numId w:val="33"/>
              </w:num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Perform a medication use evaluation.</w:t>
            </w:r>
          </w:p>
          <w:p w:rsidRPr="0003144B" w:rsidR="00F557A3" w:rsidP="3342B23C" w:rsidRDefault="00F557A3" w14:paraId="15C1C8BD" w14:textId="77777777" w14:noSpellErr="1">
            <w:pPr>
              <w:pStyle w:val="BodyText"/>
              <w:numPr>
                <w:ilvl w:val="0"/>
                <w:numId w:val="33"/>
              </w:num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Apply cost-benefit, formulary, and/or epidemiology principles to medication-related decisions.</w:t>
            </w:r>
          </w:p>
          <w:p w:rsidRPr="0003144B" w:rsidR="00F557A3" w:rsidP="3342B23C" w:rsidRDefault="00F557A3" w14:paraId="463EAA8A" w14:textId="77777777" w14:noSpellErr="1">
            <w:pPr>
              <w:pStyle w:val="ListParagraph"/>
              <w:numPr>
                <w:ilvl w:val="0"/>
                <w:numId w:val="33"/>
              </w:num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Conduct and document medication reconciliation in high-risk patients.</w:t>
            </w:r>
          </w:p>
        </w:tc>
      </w:tr>
      <w:tr w:rsidRPr="0003144B" w:rsidR="00F557A3" w:rsidTr="3342B23C" w14:paraId="39FBF0A0" w14:textId="77777777">
        <w:tc>
          <w:tcPr>
            <w:tcW w:w="9900" w:type="dxa"/>
            <w:gridSpan w:val="3"/>
            <w:shd w:val="clear" w:color="auto" w:fill="000000" w:themeFill="text1"/>
            <w:tcMar/>
          </w:tcPr>
          <w:p w:rsidRPr="0003144B" w:rsidR="00F557A3" w:rsidP="3342B23C" w:rsidRDefault="00F557A3" w14:paraId="3184429B" w14:textId="77777777">
            <w:p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b w:val="1"/>
                <w:bCs w:val="1"/>
                <w:color w:val="FFFFFF" w:themeColor="background1" w:themeTint="FF" w:themeShade="FF"/>
                <w:sz w:val="24"/>
                <w:szCs w:val="24"/>
              </w:rPr>
              <w:t xml:space="preserve">Domain 4: </w:t>
            </w:r>
            <w:r w:rsidRPr="3342B23C" w:rsidR="00F557A3">
              <w:rPr>
                <w:rFonts w:ascii="Calibri" w:hAnsi="Calibri" w:eastAsia="Calibri" w:cs="Calibri" w:asciiTheme="minorAscii" w:hAnsiTheme="minorAscii" w:eastAsiaTheme="minorAscii" w:cstheme="minorAscii"/>
                <w:b w:val="1"/>
                <w:bCs w:val="1"/>
                <w:color w:val="FFFFFF" w:themeColor="background1" w:themeTint="FF" w:themeShade="FF"/>
                <w:sz w:val="24"/>
                <w:szCs w:val="24"/>
              </w:rPr>
              <w:t>Interprofessional</w:t>
            </w:r>
            <w:r w:rsidRPr="3342B23C" w:rsidR="00F557A3">
              <w:rPr>
                <w:rFonts w:ascii="Calibri" w:hAnsi="Calibri" w:eastAsia="Calibri" w:cs="Calibri" w:asciiTheme="minorAscii" w:hAnsiTheme="minorAscii" w:eastAsiaTheme="minorAscii" w:cstheme="minorAscii"/>
                <w:b w:val="1"/>
                <w:bCs w:val="1"/>
                <w:color w:val="FFFFFF" w:themeColor="background1" w:themeTint="FF" w:themeShade="FF"/>
                <w:sz w:val="24"/>
                <w:szCs w:val="24"/>
              </w:rPr>
              <w:t xml:space="preserve"> Team Member</w:t>
            </w:r>
          </w:p>
        </w:tc>
      </w:tr>
      <w:tr w:rsidRPr="0003144B" w:rsidR="00F557A3" w:rsidTr="3342B23C" w14:paraId="12B783D0" w14:textId="77777777">
        <w:tc>
          <w:tcPr>
            <w:tcW w:w="2430" w:type="dxa"/>
            <w:tcBorders>
              <w:bottom w:val="single" w:color="auto" w:sz="4" w:space="0"/>
            </w:tcBorders>
            <w:tcMar/>
          </w:tcPr>
          <w:p w:rsidRPr="0003144B" w:rsidR="00F557A3" w:rsidP="3342B23C" w:rsidRDefault="00F557A3" w14:paraId="114B0C6F" w14:textId="77777777">
            <w:p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Objective 4.1: Collaborate as a member of an </w:t>
            </w:r>
            <w:r w:rsidRPr="3342B23C" w:rsidR="00F557A3">
              <w:rPr>
                <w:rFonts w:ascii="Calibri" w:hAnsi="Calibri" w:eastAsia="Calibri" w:cs="Calibri" w:asciiTheme="minorAscii" w:hAnsiTheme="minorAscii" w:eastAsiaTheme="minorAscii" w:cstheme="minorAscii"/>
                <w:sz w:val="24"/>
                <w:szCs w:val="24"/>
              </w:rPr>
              <w:t>interprofessional</w:t>
            </w:r>
            <w:r w:rsidRPr="3342B23C" w:rsidR="00F557A3">
              <w:rPr>
                <w:rFonts w:ascii="Calibri" w:hAnsi="Calibri" w:eastAsia="Calibri" w:cs="Calibri" w:asciiTheme="minorAscii" w:hAnsiTheme="minorAscii" w:eastAsiaTheme="minorAscii" w:cstheme="minorAscii"/>
                <w:sz w:val="24"/>
                <w:szCs w:val="24"/>
              </w:rPr>
              <w:t xml:space="preserve"> team.</w:t>
            </w:r>
          </w:p>
        </w:tc>
        <w:tc>
          <w:tcPr>
            <w:tcW w:w="2790" w:type="dxa"/>
            <w:tcBorders>
              <w:bottom w:val="single" w:color="auto" w:sz="4" w:space="0"/>
            </w:tcBorders>
            <w:tcMar/>
          </w:tcPr>
          <w:p w:rsidRPr="0003144B" w:rsidR="00F557A3" w:rsidP="3342B23C" w:rsidRDefault="00F557A3" w14:paraId="0728BDCB" w14:textId="77777777">
            <w:p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4.1.1 Actively contribute as a member of an </w:t>
            </w:r>
            <w:r w:rsidRPr="3342B23C" w:rsidR="00F557A3">
              <w:rPr>
                <w:rFonts w:ascii="Calibri" w:hAnsi="Calibri" w:eastAsia="Calibri" w:cs="Calibri" w:asciiTheme="minorAscii" w:hAnsiTheme="minorAscii" w:eastAsiaTheme="minorAscii" w:cstheme="minorAscii"/>
                <w:sz w:val="24"/>
                <w:szCs w:val="24"/>
              </w:rPr>
              <w:t>interprofessional</w:t>
            </w:r>
            <w:r w:rsidRPr="3342B23C" w:rsidR="00F557A3">
              <w:rPr>
                <w:rFonts w:ascii="Calibri" w:hAnsi="Calibri" w:eastAsia="Calibri" w:cs="Calibri" w:asciiTheme="minorAscii" w:hAnsiTheme="minorAscii" w:eastAsiaTheme="minorAscii" w:cstheme="minorAscii"/>
                <w:sz w:val="24"/>
                <w:szCs w:val="24"/>
              </w:rPr>
              <w:t xml:space="preserve"> healthcare team. </w:t>
            </w:r>
          </w:p>
        </w:tc>
        <w:tc>
          <w:tcPr>
            <w:tcW w:w="4680" w:type="dxa"/>
            <w:tcBorders>
              <w:bottom w:val="single" w:color="auto" w:sz="4" w:space="0"/>
            </w:tcBorders>
            <w:tcMar/>
          </w:tcPr>
          <w:p w:rsidRPr="0003144B" w:rsidR="00F557A3" w:rsidP="3342B23C" w:rsidRDefault="00F557A3" w14:paraId="4105C274" w14:textId="77777777" w14:noSpellErr="1">
            <w:pPr>
              <w:pStyle w:val="BodyText"/>
              <w:numPr>
                <w:ilvl w:val="0"/>
                <w:numId w:val="32"/>
              </w:numPr>
              <w:spacing w:after="100" w:line="23" w:lineRule="atLeast"/>
              <w:rPr>
                <w:rFonts w:ascii="Calibri" w:hAnsi="Calibri" w:eastAsia="Calibri" w:cs="Calibri" w:asciiTheme="minorAscii" w:hAnsiTheme="minorAscii" w:eastAsiaTheme="minorAscii" w:cstheme="minorAscii"/>
                <w:color w:val="000000"/>
                <w:sz w:val="24"/>
                <w:szCs w:val="24"/>
              </w:rPr>
            </w:pPr>
            <w:r w:rsidRPr="3342B23C" w:rsidR="00F557A3">
              <w:rPr>
                <w:rFonts w:ascii="Calibri" w:hAnsi="Calibri" w:eastAsia="Calibri" w:cs="Calibri" w:asciiTheme="minorAscii" w:hAnsiTheme="minorAscii" w:eastAsiaTheme="minorAscii" w:cstheme="minorAscii"/>
                <w:color w:val="000000" w:themeColor="text1" w:themeTint="FF" w:themeShade="FF"/>
                <w:sz w:val="24"/>
                <w:szCs w:val="24"/>
              </w:rPr>
              <w:t xml:space="preserve">Contribute medication-related </w:t>
            </w:r>
            <w:r w:rsidRPr="3342B23C" w:rsidR="00F557A3">
              <w:rPr>
                <w:rFonts w:ascii="Calibri" w:hAnsi="Calibri" w:eastAsia="Calibri" w:cs="Calibri" w:asciiTheme="minorAscii" w:hAnsiTheme="minorAscii" w:eastAsiaTheme="minorAscii" w:cstheme="minorAscii"/>
                <w:color w:val="000000" w:themeColor="text1" w:themeTint="FF" w:themeShade="FF"/>
                <w:sz w:val="24"/>
                <w:szCs w:val="24"/>
              </w:rPr>
              <w:t>expertise</w:t>
            </w:r>
            <w:r w:rsidRPr="3342B23C" w:rsidR="00F557A3">
              <w:rPr>
                <w:rFonts w:ascii="Calibri" w:hAnsi="Calibri" w:eastAsia="Calibri" w:cs="Calibri" w:asciiTheme="minorAscii" w:hAnsiTheme="minorAscii" w:eastAsiaTheme="minorAscii" w:cstheme="minorAscii"/>
                <w:color w:val="000000" w:themeColor="text1" w:themeTint="FF" w:themeShade="FF"/>
                <w:sz w:val="24"/>
                <w:szCs w:val="24"/>
              </w:rPr>
              <w:t xml:space="preserve"> to the team’s work.</w:t>
            </w:r>
          </w:p>
          <w:p w:rsidRPr="0003144B" w:rsidR="00F557A3" w:rsidP="3342B23C" w:rsidRDefault="00F557A3" w14:paraId="1501AE57" w14:textId="77777777" w14:noSpellErr="1">
            <w:pPr>
              <w:pStyle w:val="BodyText"/>
              <w:numPr>
                <w:ilvl w:val="0"/>
                <w:numId w:val="32"/>
              </w:numPr>
              <w:spacing w:after="100" w:line="23" w:lineRule="atLeast"/>
              <w:rPr>
                <w:rFonts w:ascii="Calibri" w:hAnsi="Calibri" w:eastAsia="Calibri" w:cs="Calibri" w:asciiTheme="minorAscii" w:hAnsiTheme="minorAscii" w:eastAsiaTheme="minorAscii" w:cstheme="minorAscii"/>
                <w:color w:val="000000"/>
                <w:sz w:val="24"/>
                <w:szCs w:val="24"/>
              </w:rPr>
            </w:pPr>
            <w:r w:rsidRPr="3342B23C" w:rsidR="00F557A3">
              <w:rPr>
                <w:rFonts w:ascii="Calibri" w:hAnsi="Calibri" w:eastAsia="Calibri" w:cs="Calibri" w:asciiTheme="minorAscii" w:hAnsiTheme="minorAscii" w:eastAsiaTheme="minorAscii" w:cstheme="minorAscii"/>
                <w:color w:val="000000" w:themeColor="text1" w:themeTint="FF" w:themeShade="FF"/>
                <w:sz w:val="24"/>
                <w:szCs w:val="24"/>
              </w:rPr>
              <w:t xml:space="preserve">Use setting </w:t>
            </w:r>
            <w:r w:rsidRPr="3342B23C" w:rsidR="00F557A3">
              <w:rPr>
                <w:rFonts w:ascii="Calibri" w:hAnsi="Calibri" w:eastAsia="Calibri" w:cs="Calibri" w:asciiTheme="minorAscii" w:hAnsiTheme="minorAscii" w:eastAsiaTheme="minorAscii" w:cstheme="minorAscii"/>
                <w:color w:val="000000" w:themeColor="text1" w:themeTint="FF" w:themeShade="FF"/>
                <w:sz w:val="24"/>
                <w:szCs w:val="24"/>
              </w:rPr>
              <w:t>appropriate communication</w:t>
            </w:r>
            <w:r w:rsidRPr="3342B23C" w:rsidR="00F557A3">
              <w:rPr>
                <w:rFonts w:ascii="Calibri" w:hAnsi="Calibri" w:eastAsia="Calibri" w:cs="Calibri" w:asciiTheme="minorAscii" w:hAnsiTheme="minorAscii" w:eastAsiaTheme="minorAscii" w:cstheme="minorAscii"/>
                <w:color w:val="000000" w:themeColor="text1" w:themeTint="FF" w:themeShade="FF"/>
                <w:sz w:val="24"/>
                <w:szCs w:val="24"/>
              </w:rPr>
              <w:t xml:space="preserve"> skills when interacting with others.</w:t>
            </w:r>
          </w:p>
          <w:p w:rsidRPr="0003144B" w:rsidR="00F557A3" w:rsidP="3342B23C" w:rsidRDefault="00F557A3" w14:paraId="7C89FD0B" w14:textId="77777777" w14:noSpellErr="1">
            <w:pPr>
              <w:pStyle w:val="BodyText"/>
              <w:numPr>
                <w:ilvl w:val="0"/>
                <w:numId w:val="32"/>
              </w:numPr>
              <w:spacing w:after="100" w:line="23" w:lineRule="atLeast"/>
              <w:rPr>
                <w:rFonts w:ascii="Calibri" w:hAnsi="Calibri" w:eastAsia="Calibri" w:cs="Calibri" w:asciiTheme="minorAscii" w:hAnsiTheme="minorAscii" w:eastAsiaTheme="minorAscii" w:cstheme="minorAscii"/>
                <w:color w:val="000000"/>
                <w:sz w:val="24"/>
                <w:szCs w:val="24"/>
              </w:rPr>
            </w:pPr>
            <w:r w:rsidRPr="3342B23C" w:rsidR="00F557A3">
              <w:rPr>
                <w:rFonts w:ascii="Calibri" w:hAnsi="Calibri" w:eastAsia="Calibri" w:cs="Calibri" w:asciiTheme="minorAscii" w:hAnsiTheme="minorAscii" w:eastAsiaTheme="minorAscii" w:cstheme="minorAscii"/>
                <w:color w:val="000000" w:themeColor="text1" w:themeTint="FF" w:themeShade="FF"/>
                <w:sz w:val="24"/>
                <w:szCs w:val="24"/>
              </w:rPr>
              <w:t>Use consensus building strategies to develop a shared plan of action.</w:t>
            </w:r>
          </w:p>
          <w:p w:rsidRPr="0003144B" w:rsidR="00F557A3" w:rsidP="3342B23C" w:rsidRDefault="00F557A3" w14:paraId="54BD8D19" w14:textId="77777777" w14:noSpellErr="1">
            <w:pPr>
              <w:pStyle w:val="BodyText"/>
              <w:numPr>
                <w:ilvl w:val="0"/>
                <w:numId w:val="32"/>
              </w:numPr>
              <w:spacing w:after="100" w:line="23" w:lineRule="atLeast"/>
              <w:rPr>
                <w:rFonts w:ascii="Calibri" w:hAnsi="Calibri" w:eastAsia="Calibri" w:cs="Calibri" w:asciiTheme="minorAscii" w:hAnsiTheme="minorAscii" w:eastAsiaTheme="minorAscii" w:cstheme="minorAscii"/>
                <w:color w:val="000000"/>
                <w:sz w:val="24"/>
                <w:szCs w:val="24"/>
              </w:rPr>
            </w:pPr>
            <w:r w:rsidRPr="3342B23C" w:rsidR="00F557A3">
              <w:rPr>
                <w:rFonts w:ascii="Calibri" w:hAnsi="Calibri" w:eastAsia="Calibri" w:cs="Calibri" w:asciiTheme="minorAscii" w:hAnsiTheme="minorAscii" w:eastAsiaTheme="minorAscii" w:cstheme="minorAscii"/>
                <w:color w:val="000000" w:themeColor="text1" w:themeTint="FF" w:themeShade="FF"/>
                <w:sz w:val="24"/>
                <w:szCs w:val="24"/>
              </w:rPr>
              <w:t>Work collaboratively with pharmacists, technicians and other support staff in the operations of the pharmacy.</w:t>
            </w:r>
          </w:p>
          <w:p w:rsidRPr="0003144B" w:rsidR="00F557A3" w:rsidP="3342B23C" w:rsidRDefault="00F557A3" w14:paraId="06DAECE6" w14:textId="77777777">
            <w:pPr>
              <w:pStyle w:val="BodyText"/>
              <w:numPr>
                <w:ilvl w:val="0"/>
                <w:numId w:val="32"/>
              </w:numPr>
              <w:spacing w:after="100" w:line="23" w:lineRule="atLeast"/>
              <w:rPr>
                <w:rFonts w:ascii="Calibri" w:hAnsi="Calibri" w:eastAsia="Calibri" w:cs="Calibri" w:asciiTheme="minorAscii" w:hAnsiTheme="minorAscii" w:eastAsiaTheme="minorAscii" w:cstheme="minorAscii"/>
                <w:color w:val="000000" w:themeColor="text1"/>
                <w:sz w:val="24"/>
                <w:szCs w:val="24"/>
              </w:rPr>
            </w:pPr>
            <w:r w:rsidRPr="3342B23C" w:rsidR="00F557A3">
              <w:rPr>
                <w:rFonts w:ascii="Calibri" w:hAnsi="Calibri" w:eastAsia="Calibri" w:cs="Calibri" w:asciiTheme="minorAscii" w:hAnsiTheme="minorAscii" w:eastAsiaTheme="minorAscii" w:cstheme="minorAscii"/>
                <w:color w:val="000000" w:themeColor="text1" w:themeTint="FF" w:themeShade="FF"/>
                <w:sz w:val="24"/>
                <w:szCs w:val="24"/>
              </w:rPr>
              <w:t>Ensuring continuity of pharmaceutical care among health care settings (</w:t>
            </w:r>
            <w:r w:rsidRPr="3342B23C" w:rsidR="00F557A3">
              <w:rPr>
                <w:rFonts w:ascii="Calibri" w:hAnsi="Calibri" w:eastAsia="Calibri" w:cs="Calibri" w:asciiTheme="minorAscii" w:hAnsiTheme="minorAscii" w:eastAsiaTheme="minorAscii" w:cstheme="minorAscii"/>
                <w:color w:val="000000" w:themeColor="text1" w:themeTint="FF" w:themeShade="FF"/>
                <w:sz w:val="24"/>
                <w:szCs w:val="24"/>
              </w:rPr>
              <w:t>ie</w:t>
            </w:r>
            <w:r w:rsidRPr="3342B23C" w:rsidR="00F557A3">
              <w:rPr>
                <w:rFonts w:ascii="Calibri" w:hAnsi="Calibri" w:eastAsia="Calibri" w:cs="Calibri" w:asciiTheme="minorAscii" w:hAnsiTheme="minorAscii" w:eastAsiaTheme="minorAscii" w:cstheme="minorAscii"/>
                <w:color w:val="000000" w:themeColor="text1" w:themeTint="FF" w:themeShade="FF"/>
                <w:sz w:val="24"/>
                <w:szCs w:val="24"/>
              </w:rPr>
              <w:t>. utilize transitions of care activities).</w:t>
            </w:r>
          </w:p>
          <w:p w:rsidRPr="0003144B" w:rsidR="00F557A3" w:rsidP="3342B23C" w:rsidRDefault="00F557A3" w14:paraId="17BEEDDA" w14:textId="77777777" w14:noSpellErr="1">
            <w:pPr>
              <w:pStyle w:val="BodyText"/>
              <w:numPr>
                <w:ilvl w:val="0"/>
                <w:numId w:val="32"/>
              </w:numPr>
              <w:spacing w:after="100" w:line="23" w:lineRule="atLeast"/>
              <w:rPr>
                <w:rFonts w:ascii="Calibri" w:hAnsi="Calibri" w:eastAsia="Calibri" w:cs="Calibri" w:asciiTheme="minorAscii" w:hAnsiTheme="minorAscii" w:eastAsiaTheme="minorAscii" w:cstheme="minorAscii"/>
                <w:color w:val="000000"/>
                <w:sz w:val="24"/>
                <w:szCs w:val="24"/>
              </w:rPr>
            </w:pPr>
            <w:r w:rsidRPr="3342B23C" w:rsidR="00F557A3">
              <w:rPr>
                <w:rFonts w:ascii="Calibri" w:hAnsi="Calibri" w:eastAsia="Calibri" w:cs="Calibri" w:asciiTheme="minorAscii" w:hAnsiTheme="minorAscii" w:eastAsiaTheme="minorAscii" w:cstheme="minorAscii"/>
                <w:color w:val="000000" w:themeColor="text1" w:themeTint="FF" w:themeShade="FF"/>
                <w:sz w:val="24"/>
                <w:szCs w:val="24"/>
              </w:rPr>
              <w:t xml:space="preserve">Round with multidisciplinary inpatient teams when </w:t>
            </w:r>
            <w:r w:rsidRPr="3342B23C" w:rsidR="00F557A3">
              <w:rPr>
                <w:rFonts w:ascii="Calibri" w:hAnsi="Calibri" w:eastAsia="Calibri" w:cs="Calibri" w:asciiTheme="minorAscii" w:hAnsiTheme="minorAscii" w:eastAsiaTheme="minorAscii" w:cstheme="minorAscii"/>
                <w:color w:val="000000" w:themeColor="text1" w:themeTint="FF" w:themeShade="FF"/>
                <w:sz w:val="24"/>
                <w:szCs w:val="24"/>
              </w:rPr>
              <w:t>appropriate</w:t>
            </w:r>
            <w:r w:rsidRPr="3342B23C" w:rsidR="00F557A3">
              <w:rPr>
                <w:rFonts w:ascii="Calibri" w:hAnsi="Calibri" w:eastAsia="Calibri" w:cs="Calibri" w:asciiTheme="minorAscii" w:hAnsiTheme="minorAscii" w:eastAsiaTheme="minorAscii" w:cstheme="minorAscii"/>
                <w:color w:val="000000" w:themeColor="text1" w:themeTint="FF" w:themeShade="FF"/>
                <w:sz w:val="24"/>
                <w:szCs w:val="24"/>
              </w:rPr>
              <w:t>.</w:t>
            </w:r>
          </w:p>
        </w:tc>
      </w:tr>
      <w:tr w:rsidRPr="0003144B" w:rsidR="00F557A3" w:rsidTr="3342B23C" w14:paraId="691E8135" w14:textId="77777777">
        <w:tc>
          <w:tcPr>
            <w:tcW w:w="9900" w:type="dxa"/>
            <w:gridSpan w:val="3"/>
            <w:shd w:val="clear" w:color="auto" w:fill="000000" w:themeFill="text1"/>
            <w:tcMar/>
          </w:tcPr>
          <w:p w:rsidRPr="0003144B" w:rsidR="00F557A3" w:rsidP="3342B23C" w:rsidRDefault="00F557A3" w14:paraId="25487E35" w14:textId="77777777" w14:noSpellErr="1">
            <w:pPr>
              <w:spacing w:after="100" w:line="23" w:lineRule="atLeast"/>
              <w:rPr>
                <w:rFonts w:ascii="Calibri" w:hAnsi="Calibri" w:eastAsia="Calibri" w:cs="Calibri" w:asciiTheme="minorAscii" w:hAnsiTheme="minorAscii" w:eastAsiaTheme="minorAscii" w:cstheme="minorAscii"/>
                <w:b w:val="1"/>
                <w:bCs w:val="1"/>
                <w:sz w:val="24"/>
                <w:szCs w:val="24"/>
              </w:rPr>
            </w:pPr>
            <w:r w:rsidRPr="3342B23C" w:rsidR="00F557A3">
              <w:rPr>
                <w:rFonts w:ascii="Calibri" w:hAnsi="Calibri" w:eastAsia="Calibri" w:cs="Calibri" w:asciiTheme="minorAscii" w:hAnsiTheme="minorAscii" w:eastAsiaTheme="minorAscii" w:cstheme="minorAscii"/>
                <w:b w:val="1"/>
                <w:bCs w:val="1"/>
                <w:sz w:val="24"/>
                <w:szCs w:val="24"/>
              </w:rPr>
              <w:t xml:space="preserve">Domain 5: Ethics and Professional Behavior </w:t>
            </w:r>
          </w:p>
        </w:tc>
      </w:tr>
      <w:tr w:rsidRPr="0003144B" w:rsidR="00F557A3" w:rsidTr="3342B23C" w14:paraId="5C34189B" w14:textId="77777777">
        <w:tc>
          <w:tcPr>
            <w:tcW w:w="2430" w:type="dxa"/>
            <w:tcMar/>
          </w:tcPr>
          <w:p w:rsidRPr="0003144B" w:rsidR="00F557A3" w:rsidP="3342B23C" w:rsidRDefault="00F557A3" w14:paraId="524FB2CF" w14:textId="77777777" w14:noSpellErr="1">
            <w:p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Objective 5.1: </w:t>
            </w:r>
          </w:p>
          <w:p w:rsidRPr="0003144B" w:rsidR="00F557A3" w:rsidP="3342B23C" w:rsidRDefault="00F557A3" w14:paraId="568B7FE5" w14:textId="77777777" w14:noSpellErr="1">
            <w:p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Apply ethical and professional behavior. </w:t>
            </w:r>
          </w:p>
        </w:tc>
        <w:tc>
          <w:tcPr>
            <w:tcW w:w="2790" w:type="dxa"/>
            <w:tcMar/>
          </w:tcPr>
          <w:p w:rsidRPr="0003144B" w:rsidR="00F557A3" w:rsidP="3342B23C" w:rsidRDefault="00F557A3" w14:paraId="40B66615" w14:textId="77777777" w14:noSpellErr="1">
            <w:p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5.1.1 Demonstrate ethical and professional behavior in all practice activities.</w:t>
            </w:r>
          </w:p>
          <w:p w:rsidRPr="0003144B" w:rsidR="00F557A3" w:rsidP="3342B23C" w:rsidRDefault="00F557A3" w14:paraId="30771111" w14:textId="77777777" w14:noSpellErr="1">
            <w:pPr>
              <w:spacing w:after="100" w:line="23" w:lineRule="atLeast"/>
              <w:rPr>
                <w:rFonts w:ascii="Calibri" w:hAnsi="Calibri" w:eastAsia="Calibri" w:cs="Calibri" w:asciiTheme="minorAscii" w:hAnsiTheme="minorAscii" w:eastAsiaTheme="minorAscii" w:cstheme="minorAscii"/>
                <w:sz w:val="24"/>
                <w:szCs w:val="24"/>
              </w:rPr>
            </w:pPr>
          </w:p>
        </w:tc>
        <w:tc>
          <w:tcPr>
            <w:tcW w:w="4680" w:type="dxa"/>
            <w:tcMar/>
          </w:tcPr>
          <w:p w:rsidRPr="0003144B" w:rsidR="00F557A3" w:rsidP="3342B23C" w:rsidRDefault="00F557A3" w14:paraId="62D6800E" w14:textId="77777777" w14:noSpellErr="1">
            <w:pPr>
              <w:pStyle w:val="Default"/>
              <w:numPr>
                <w:ilvl w:val="0"/>
                <w:numId w:val="35"/>
              </w:num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Adhere to patient privacy standards in verbal and written communications.</w:t>
            </w:r>
          </w:p>
          <w:p w:rsidRPr="0003144B" w:rsidR="00F557A3" w:rsidP="3342B23C" w:rsidRDefault="00F557A3" w14:paraId="59FB92D8" w14:textId="77777777" w14:noSpellErr="1">
            <w:pPr>
              <w:pStyle w:val="Default"/>
              <w:numPr>
                <w:ilvl w:val="0"/>
                <w:numId w:val="35"/>
              </w:num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Demonstrate an attitude that is respectful of diverse individuals, groups, </w:t>
            </w:r>
            <w:r w:rsidRPr="3342B23C" w:rsidR="00F557A3">
              <w:rPr>
                <w:rFonts w:ascii="Calibri" w:hAnsi="Calibri" w:eastAsia="Calibri" w:cs="Calibri" w:asciiTheme="minorAscii" w:hAnsiTheme="minorAscii" w:eastAsiaTheme="minorAscii" w:cstheme="minorAscii"/>
                <w:sz w:val="24"/>
                <w:szCs w:val="24"/>
              </w:rPr>
              <w:t>cultures</w:t>
            </w:r>
            <w:r w:rsidRPr="3342B23C" w:rsidR="00F557A3">
              <w:rPr>
                <w:rFonts w:ascii="Calibri" w:hAnsi="Calibri" w:eastAsia="Calibri" w:cs="Calibri" w:asciiTheme="minorAscii" w:hAnsiTheme="minorAscii" w:eastAsiaTheme="minorAscii" w:cstheme="minorAscii"/>
                <w:sz w:val="24"/>
                <w:szCs w:val="24"/>
              </w:rPr>
              <w:t xml:space="preserve"> and communities.</w:t>
            </w:r>
          </w:p>
          <w:p w:rsidRPr="0003144B" w:rsidR="00F557A3" w:rsidP="3342B23C" w:rsidRDefault="00F557A3" w14:paraId="233D48AE" w14:textId="77777777" w14:noSpellErr="1">
            <w:pPr>
              <w:pStyle w:val="Default"/>
              <w:numPr>
                <w:ilvl w:val="0"/>
                <w:numId w:val="35"/>
              </w:num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Demonstrate </w:t>
            </w:r>
            <w:r w:rsidRPr="3342B23C" w:rsidR="00F557A3">
              <w:rPr>
                <w:rFonts w:ascii="Calibri" w:hAnsi="Calibri" w:eastAsia="Calibri" w:cs="Calibri" w:asciiTheme="minorAscii" w:hAnsiTheme="minorAscii" w:eastAsiaTheme="minorAscii" w:cstheme="minorAscii"/>
                <w:sz w:val="24"/>
                <w:szCs w:val="24"/>
              </w:rPr>
              <w:t>appropriate attire</w:t>
            </w:r>
            <w:r w:rsidRPr="3342B23C" w:rsidR="00F557A3">
              <w:rPr>
                <w:rFonts w:ascii="Calibri" w:hAnsi="Calibri" w:eastAsia="Calibri" w:cs="Calibri" w:asciiTheme="minorAscii" w:hAnsiTheme="minorAscii" w:eastAsiaTheme="minorAscii" w:cstheme="minorAscii"/>
                <w:sz w:val="24"/>
                <w:szCs w:val="24"/>
              </w:rPr>
              <w:t>, demeanor, and conduct.</w:t>
            </w:r>
          </w:p>
          <w:p w:rsidRPr="0003144B" w:rsidR="00F557A3" w:rsidP="3342B23C" w:rsidRDefault="00F557A3" w14:paraId="0119F762" w14:textId="77777777" w14:noSpellErr="1">
            <w:pPr>
              <w:pStyle w:val="Default"/>
              <w:numPr>
                <w:ilvl w:val="0"/>
                <w:numId w:val="35"/>
              </w:num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Adhere to attendance requirements, including punctuality.</w:t>
            </w:r>
          </w:p>
        </w:tc>
      </w:tr>
      <w:tr w:rsidRPr="0003144B" w:rsidR="00F557A3" w:rsidTr="3342B23C" w14:paraId="58BD585F" w14:textId="77777777">
        <w:trPr>
          <w:trHeight w:val="1457"/>
        </w:trPr>
        <w:tc>
          <w:tcPr>
            <w:tcW w:w="2430" w:type="dxa"/>
            <w:tcMar/>
          </w:tcPr>
          <w:p w:rsidRPr="0003144B" w:rsidR="00F557A3" w:rsidP="3342B23C" w:rsidRDefault="00F557A3" w14:paraId="55A0E061" w14:textId="77777777" w14:noSpellErr="1">
            <w:pPr>
              <w:spacing w:after="100" w:line="23" w:lineRule="atLeast"/>
              <w:rPr>
                <w:rFonts w:ascii="Calibri" w:hAnsi="Calibri" w:eastAsia="Calibri" w:cs="Calibri" w:asciiTheme="minorAscii" w:hAnsiTheme="minorAscii" w:eastAsiaTheme="minorAscii" w:cstheme="minorAscii"/>
                <w:sz w:val="24"/>
                <w:szCs w:val="24"/>
              </w:rPr>
            </w:pPr>
          </w:p>
        </w:tc>
        <w:tc>
          <w:tcPr>
            <w:tcW w:w="2790" w:type="dxa"/>
            <w:tcMar/>
          </w:tcPr>
          <w:p w:rsidRPr="0003144B" w:rsidR="00F557A3" w:rsidP="3342B23C" w:rsidRDefault="00F557A3" w14:paraId="17CCC806" w14:textId="77777777" w14:noSpellErr="1">
            <w:p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5.1.2 Demonstrate knowledge of and </w:t>
            </w:r>
            <w:r w:rsidRPr="3342B23C" w:rsidR="00F557A3">
              <w:rPr>
                <w:rFonts w:ascii="Calibri" w:hAnsi="Calibri" w:eastAsia="Calibri" w:cs="Calibri" w:asciiTheme="minorAscii" w:hAnsiTheme="minorAscii" w:eastAsiaTheme="minorAscii" w:cstheme="minorAscii"/>
                <w:sz w:val="24"/>
                <w:szCs w:val="24"/>
              </w:rPr>
              <w:t>comply with</w:t>
            </w:r>
            <w:r w:rsidRPr="3342B23C" w:rsidR="00F557A3">
              <w:rPr>
                <w:rFonts w:ascii="Calibri" w:hAnsi="Calibri" w:eastAsia="Calibri" w:cs="Calibri" w:asciiTheme="minorAscii" w:hAnsiTheme="minorAscii" w:eastAsiaTheme="minorAscii" w:cstheme="minorAscii"/>
                <w:sz w:val="24"/>
                <w:szCs w:val="24"/>
              </w:rPr>
              <w:t xml:space="preserve"> all federal, state, and local laws related to pharmacy practice.</w:t>
            </w:r>
          </w:p>
        </w:tc>
        <w:tc>
          <w:tcPr>
            <w:tcW w:w="4680" w:type="dxa"/>
            <w:tcMar/>
          </w:tcPr>
          <w:p w:rsidRPr="0003144B" w:rsidR="00F557A3" w:rsidP="3342B23C" w:rsidRDefault="00F557A3" w14:paraId="26225F67" w14:textId="77777777" w14:noSpellErr="1">
            <w:pPr>
              <w:pStyle w:val="ListParagraph"/>
              <w:numPr>
                <w:ilvl w:val="0"/>
                <w:numId w:val="36"/>
              </w:numPr>
              <w:spacing w:before="60" w:after="60" w:line="24"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Review and complete California State Board of Pharmacy hospital pharmacy self-assessment form </w:t>
            </w:r>
          </w:p>
          <w:p w:rsidRPr="0003144B" w:rsidR="00F557A3" w:rsidP="3342B23C" w:rsidRDefault="00F557A3" w14:paraId="0FB2C85D" w14:textId="77777777" w14:noSpellErr="1">
            <w:pPr>
              <w:pStyle w:val="Default"/>
              <w:numPr>
                <w:ilvl w:val="0"/>
                <w:numId w:val="36"/>
              </w:num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color w:val="auto"/>
                <w:sz w:val="24"/>
                <w:szCs w:val="24"/>
              </w:rPr>
              <w:t>Review and prepare report on Title 22 Pharmaceutical Service Requirements</w:t>
            </w:r>
          </w:p>
        </w:tc>
      </w:tr>
      <w:tr w:rsidRPr="0003144B" w:rsidR="00F557A3" w:rsidTr="3342B23C" w14:paraId="1B247E59" w14:textId="77777777">
        <w:trPr>
          <w:trHeight w:val="386"/>
        </w:trPr>
        <w:tc>
          <w:tcPr>
            <w:tcW w:w="9900" w:type="dxa"/>
            <w:gridSpan w:val="3"/>
            <w:shd w:val="clear" w:color="auto" w:fill="000000" w:themeFill="text1"/>
            <w:tcMar/>
          </w:tcPr>
          <w:p w:rsidRPr="0003144B" w:rsidR="00F557A3" w:rsidP="3342B23C" w:rsidRDefault="00F557A3" w14:paraId="72F42460" w14:textId="77777777" w14:noSpellErr="1">
            <w:pPr>
              <w:spacing w:before="60" w:after="60" w:line="24" w:lineRule="atLeast"/>
              <w:rPr>
                <w:rFonts w:ascii="Calibri" w:hAnsi="Calibri" w:eastAsia="Calibri" w:cs="Calibri" w:asciiTheme="minorAscii" w:hAnsiTheme="minorAscii" w:eastAsiaTheme="minorAscii" w:cstheme="minorAscii"/>
                <w:b w:val="1"/>
                <w:bCs w:val="1"/>
                <w:color w:val="FFFFFF" w:themeColor="background1"/>
                <w:sz w:val="24"/>
                <w:szCs w:val="24"/>
              </w:rPr>
            </w:pPr>
            <w:r w:rsidRPr="3342B23C" w:rsidR="00F557A3">
              <w:rPr>
                <w:rFonts w:ascii="Calibri" w:hAnsi="Calibri" w:eastAsia="Calibri" w:cs="Calibri" w:asciiTheme="minorAscii" w:hAnsiTheme="minorAscii" w:eastAsiaTheme="minorAscii" w:cstheme="minorAscii"/>
                <w:b w:val="1"/>
                <w:bCs w:val="1"/>
                <w:color w:val="FFFFFF" w:themeColor="background1" w:themeTint="FF" w:themeShade="FF"/>
                <w:sz w:val="24"/>
                <w:szCs w:val="24"/>
              </w:rPr>
              <w:t>Domain 6: Communication and Education</w:t>
            </w:r>
          </w:p>
        </w:tc>
      </w:tr>
      <w:tr w:rsidRPr="0003144B" w:rsidR="00F557A3" w:rsidTr="3342B23C" w14:paraId="6363B82E" w14:textId="77777777">
        <w:trPr>
          <w:trHeight w:val="1457"/>
        </w:trPr>
        <w:tc>
          <w:tcPr>
            <w:tcW w:w="2430" w:type="dxa"/>
            <w:tcBorders>
              <w:bottom w:val="single" w:color="auto" w:sz="4" w:space="0"/>
            </w:tcBorders>
            <w:tcMar/>
          </w:tcPr>
          <w:p w:rsidRPr="0003144B" w:rsidR="00F557A3" w:rsidP="3342B23C" w:rsidRDefault="00F557A3" w14:paraId="620FDF64" w14:textId="77777777" w14:noSpellErr="1">
            <w:p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Objective 6.1:</w:t>
            </w:r>
          </w:p>
          <w:p w:rsidRPr="0003144B" w:rsidR="00F557A3" w:rsidP="3342B23C" w:rsidRDefault="00F557A3" w14:paraId="15F9EEF9" w14:textId="77777777" w14:noSpellErr="1">
            <w:p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Utilize </w:t>
            </w:r>
            <w:r w:rsidRPr="3342B23C" w:rsidR="00F557A3">
              <w:rPr>
                <w:rFonts w:ascii="Calibri" w:hAnsi="Calibri" w:eastAsia="Calibri" w:cs="Calibri" w:asciiTheme="minorAscii" w:hAnsiTheme="minorAscii" w:eastAsiaTheme="minorAscii" w:cstheme="minorAscii"/>
                <w:sz w:val="24"/>
                <w:szCs w:val="24"/>
              </w:rPr>
              <w:t>appropriate education</w:t>
            </w:r>
            <w:r w:rsidRPr="3342B23C" w:rsidR="00F557A3">
              <w:rPr>
                <w:rFonts w:ascii="Calibri" w:hAnsi="Calibri" w:eastAsia="Calibri" w:cs="Calibri" w:asciiTheme="minorAscii" w:hAnsiTheme="minorAscii" w:eastAsiaTheme="minorAscii" w:cstheme="minorAscii"/>
                <w:sz w:val="24"/>
                <w:szCs w:val="24"/>
              </w:rPr>
              <w:t xml:space="preserve"> and communication strategies for a diverse patient population.</w:t>
            </w:r>
          </w:p>
        </w:tc>
        <w:tc>
          <w:tcPr>
            <w:tcW w:w="2790" w:type="dxa"/>
            <w:tcBorders>
              <w:bottom w:val="single" w:color="auto" w:sz="4" w:space="0"/>
            </w:tcBorders>
            <w:tcMar/>
          </w:tcPr>
          <w:p w:rsidRPr="0003144B" w:rsidR="00F557A3" w:rsidP="3342B23C" w:rsidRDefault="00F557A3" w14:paraId="305192A9" w14:textId="77777777" w14:noSpellErr="1">
            <w:pPr>
              <w:spacing w:after="100" w:line="23"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6.1.1. Perform patient-centered medication education</w:t>
            </w:r>
          </w:p>
        </w:tc>
        <w:tc>
          <w:tcPr>
            <w:tcW w:w="4680" w:type="dxa"/>
            <w:tcBorders>
              <w:bottom w:val="single" w:color="auto" w:sz="4" w:space="0"/>
            </w:tcBorders>
            <w:tcMar/>
          </w:tcPr>
          <w:p w:rsidRPr="0003144B" w:rsidR="00F557A3" w:rsidP="3342B23C" w:rsidRDefault="00F557A3" w14:paraId="44742CD2" w14:textId="77777777">
            <w:pPr>
              <w:pStyle w:val="ListParagraph"/>
              <w:numPr>
                <w:ilvl w:val="0"/>
                <w:numId w:val="36"/>
              </w:numPr>
              <w:spacing w:before="60" w:after="60" w:line="24" w:lineRule="atLeast"/>
              <w:rPr>
                <w:rFonts w:ascii="Calibri" w:hAnsi="Calibri" w:eastAsia="Calibri" w:cs="Calibri" w:asciiTheme="minorAscii" w:hAnsiTheme="minorAscii" w:eastAsiaTheme="minorAscii" w:cstheme="minorAscii"/>
                <w:sz w:val="24"/>
                <w:szCs w:val="24"/>
              </w:rPr>
            </w:pPr>
            <w:r w:rsidRPr="3342B23C" w:rsidR="00F557A3">
              <w:rPr>
                <w:rFonts w:ascii="Calibri" w:hAnsi="Calibri" w:eastAsia="Calibri" w:cs="Calibri" w:asciiTheme="minorAscii" w:hAnsiTheme="minorAscii" w:eastAsiaTheme="minorAscii" w:cstheme="minorAscii"/>
                <w:sz w:val="24"/>
                <w:szCs w:val="24"/>
              </w:rPr>
              <w:t xml:space="preserve">Provide </w:t>
            </w:r>
            <w:r w:rsidRPr="3342B23C" w:rsidR="00F557A3">
              <w:rPr>
                <w:rFonts w:ascii="Calibri" w:hAnsi="Calibri" w:eastAsia="Calibri" w:cs="Calibri" w:asciiTheme="minorAscii" w:hAnsiTheme="minorAscii" w:eastAsiaTheme="minorAscii" w:cstheme="minorAscii"/>
                <w:sz w:val="24"/>
                <w:szCs w:val="24"/>
              </w:rPr>
              <w:t>appropriate medication</w:t>
            </w:r>
            <w:r w:rsidRPr="3342B23C" w:rsidR="00F557A3">
              <w:rPr>
                <w:rFonts w:ascii="Calibri" w:hAnsi="Calibri" w:eastAsia="Calibri" w:cs="Calibri" w:asciiTheme="minorAscii" w:hAnsiTheme="minorAscii" w:eastAsiaTheme="minorAscii" w:cstheme="minorAscii"/>
                <w:sz w:val="24"/>
                <w:szCs w:val="24"/>
              </w:rPr>
              <w:t xml:space="preserve"> education </w:t>
            </w:r>
            <w:r w:rsidRPr="3342B23C" w:rsidR="00F557A3">
              <w:rPr>
                <w:rFonts w:ascii="Calibri" w:hAnsi="Calibri" w:eastAsia="Calibri" w:cs="Calibri" w:asciiTheme="minorAscii" w:hAnsiTheme="minorAscii" w:eastAsiaTheme="minorAscii" w:cstheme="minorAscii"/>
                <w:sz w:val="24"/>
                <w:szCs w:val="24"/>
              </w:rPr>
              <w:t>regarding</w:t>
            </w:r>
            <w:r w:rsidRPr="3342B23C" w:rsidR="00F557A3">
              <w:rPr>
                <w:rFonts w:ascii="Calibri" w:hAnsi="Calibri" w:eastAsia="Calibri" w:cs="Calibri" w:asciiTheme="minorAscii" w:hAnsiTheme="minorAscii" w:eastAsiaTheme="minorAscii" w:cstheme="minorAscii"/>
                <w:sz w:val="24"/>
                <w:szCs w:val="24"/>
              </w:rPr>
              <w:t xml:space="preserve"> prescription, OTC/self-care products, and supplements to patients (</w:t>
            </w:r>
            <w:r w:rsidRPr="3342B23C" w:rsidR="00F557A3">
              <w:rPr>
                <w:rFonts w:ascii="Calibri" w:hAnsi="Calibri" w:eastAsia="Calibri" w:cs="Calibri" w:asciiTheme="minorAscii" w:hAnsiTheme="minorAscii" w:eastAsiaTheme="minorAscii" w:cstheme="minorAscii"/>
                <w:sz w:val="24"/>
                <w:szCs w:val="24"/>
              </w:rPr>
              <w:t>ie</w:t>
            </w:r>
            <w:r w:rsidRPr="3342B23C" w:rsidR="00F557A3">
              <w:rPr>
                <w:rFonts w:ascii="Calibri" w:hAnsi="Calibri" w:eastAsia="Calibri" w:cs="Calibri" w:asciiTheme="minorAscii" w:hAnsiTheme="minorAscii" w:eastAsiaTheme="minorAscii" w:cstheme="minorAscii"/>
                <w:sz w:val="24"/>
                <w:szCs w:val="24"/>
              </w:rPr>
              <w:t>. anticoagulation counseling, discharge education)</w:t>
            </w:r>
          </w:p>
          <w:p w:rsidRPr="0003144B" w:rsidR="00F557A3" w:rsidP="3342B23C" w:rsidRDefault="00F557A3" w14:paraId="37E83C72" w14:textId="77777777" w14:noSpellErr="1">
            <w:pPr>
              <w:pStyle w:val="ListParagraph"/>
              <w:spacing w:before="60" w:after="60" w:line="24" w:lineRule="atLeast"/>
              <w:ind w:left="360"/>
              <w:rPr>
                <w:rFonts w:ascii="Calibri" w:hAnsi="Calibri" w:eastAsia="Calibri" w:cs="Calibri" w:asciiTheme="minorAscii" w:hAnsiTheme="minorAscii" w:eastAsiaTheme="minorAscii" w:cstheme="minorAscii"/>
                <w:sz w:val="24"/>
                <w:szCs w:val="24"/>
              </w:rPr>
            </w:pPr>
          </w:p>
        </w:tc>
      </w:tr>
    </w:tbl>
    <w:p w:rsidRPr="0003144B" w:rsidR="003D118B" w:rsidP="3342B23C" w:rsidRDefault="003D118B" w14:paraId="3ED2F375" w14:textId="77777777" w14:noSpellErr="1">
      <w:pPr>
        <w:pStyle w:val="Title"/>
        <w:jc w:val="both"/>
        <w:rPr>
          <w:rFonts w:ascii="Calibri" w:hAnsi="Calibri" w:eastAsia="Calibri" w:cs="Calibri" w:asciiTheme="minorAscii" w:hAnsiTheme="minorAscii" w:eastAsiaTheme="minorAscii" w:cstheme="minorAscii"/>
          <w:sz w:val="24"/>
          <w:szCs w:val="24"/>
        </w:rPr>
      </w:pPr>
    </w:p>
    <w:p w:rsidRPr="0003144B" w:rsidR="00E84F25" w:rsidP="3342B23C" w:rsidRDefault="00E84F25" w14:paraId="2AED0762" w14:textId="023F1111" w14:noSpellErr="1">
      <w:pPr>
        <w:pStyle w:val="Title"/>
        <w:jc w:val="both"/>
        <w:rPr>
          <w:rFonts w:ascii="Calibri" w:hAnsi="Calibri" w:eastAsia="Calibri" w:cs="Calibri" w:asciiTheme="minorAscii" w:hAnsiTheme="minorAscii" w:eastAsiaTheme="minorAscii" w:cstheme="minorAscii"/>
          <w:sz w:val="24"/>
          <w:szCs w:val="24"/>
        </w:rPr>
      </w:pPr>
      <w:r w:rsidRPr="3342B23C" w:rsidR="00E84F25">
        <w:rPr>
          <w:rFonts w:ascii="Calibri" w:hAnsi="Calibri" w:eastAsia="Calibri" w:cs="Calibri" w:asciiTheme="minorAscii" w:hAnsiTheme="minorAscii" w:eastAsiaTheme="minorAscii" w:cstheme="minorAscii"/>
          <w:sz w:val="24"/>
          <w:szCs w:val="24"/>
        </w:rPr>
        <w:t>EVALUATION</w:t>
      </w:r>
    </w:p>
    <w:p w:rsidRPr="0003144B" w:rsidR="00CB675A" w:rsidP="3342B23C" w:rsidRDefault="00CB675A" w14:paraId="7769807F" w14:textId="77777777" w14:noSpellErr="1">
      <w:pPr>
        <w:pStyle w:val="Title"/>
        <w:jc w:val="left"/>
        <w:rPr>
          <w:rFonts w:ascii="Calibri" w:hAnsi="Calibri" w:eastAsia="Calibri" w:cs="Calibri" w:asciiTheme="minorAscii" w:hAnsiTheme="minorAscii" w:eastAsiaTheme="minorAscii" w:cstheme="minorAscii"/>
          <w:b w:val="0"/>
          <w:bCs w:val="0"/>
          <w:sz w:val="24"/>
          <w:szCs w:val="24"/>
        </w:rPr>
      </w:pPr>
      <w:r w:rsidRPr="3342B23C" w:rsidR="00CB675A">
        <w:rPr>
          <w:rFonts w:ascii="Calibri" w:hAnsi="Calibri" w:eastAsia="Calibri" w:cs="Calibri" w:asciiTheme="minorAscii" w:hAnsiTheme="minorAscii" w:eastAsiaTheme="minorAscii" w:cstheme="minorAscii"/>
          <w:b w:val="0"/>
          <w:bCs w:val="0"/>
          <w:sz w:val="24"/>
          <w:szCs w:val="24"/>
        </w:rPr>
        <w:t xml:space="preserve">The student will complete three evaluations throughout this experience: </w:t>
      </w:r>
    </w:p>
    <w:p w:rsidRPr="0003144B" w:rsidR="00CB675A" w:rsidP="3342B23C" w:rsidRDefault="00CB675A" w14:paraId="25739095" w14:textId="77777777" w14:noSpellErr="1">
      <w:pPr>
        <w:pStyle w:val="Title"/>
        <w:numPr>
          <w:ilvl w:val="0"/>
          <w:numId w:val="37"/>
        </w:numPr>
        <w:jc w:val="left"/>
        <w:rPr>
          <w:rFonts w:ascii="Calibri" w:hAnsi="Calibri" w:eastAsia="Calibri" w:cs="Calibri" w:asciiTheme="minorAscii" w:hAnsiTheme="minorAscii" w:eastAsiaTheme="minorAscii" w:cstheme="minorAscii"/>
          <w:b w:val="0"/>
          <w:bCs w:val="0"/>
          <w:sz w:val="24"/>
          <w:szCs w:val="24"/>
        </w:rPr>
      </w:pPr>
      <w:r w:rsidRPr="3342B23C" w:rsidR="00CB675A">
        <w:rPr>
          <w:rFonts w:ascii="Calibri" w:hAnsi="Calibri" w:eastAsia="Calibri" w:cs="Calibri" w:asciiTheme="minorAscii" w:hAnsiTheme="minorAscii" w:eastAsiaTheme="minorAscii" w:cstheme="minorAscii"/>
          <w:b w:val="0"/>
          <w:bCs w:val="0"/>
          <w:sz w:val="24"/>
          <w:szCs w:val="24"/>
        </w:rPr>
        <w:t>A Midpoint/Formative Self-Evaluation</w:t>
      </w:r>
    </w:p>
    <w:p w:rsidRPr="0003144B" w:rsidR="00CB675A" w:rsidP="3342B23C" w:rsidRDefault="00CB675A" w14:paraId="5D7E7520" w14:textId="77777777" w14:noSpellErr="1">
      <w:pPr>
        <w:pStyle w:val="Title"/>
        <w:numPr>
          <w:ilvl w:val="0"/>
          <w:numId w:val="37"/>
        </w:numPr>
        <w:jc w:val="left"/>
        <w:rPr>
          <w:rFonts w:ascii="Calibri" w:hAnsi="Calibri" w:eastAsia="Calibri" w:cs="Calibri" w:asciiTheme="minorAscii" w:hAnsiTheme="minorAscii" w:eastAsiaTheme="minorAscii" w:cstheme="minorAscii"/>
          <w:b w:val="0"/>
          <w:bCs w:val="0"/>
          <w:sz w:val="24"/>
          <w:szCs w:val="24"/>
        </w:rPr>
      </w:pPr>
      <w:r w:rsidRPr="3342B23C" w:rsidR="00CB675A">
        <w:rPr>
          <w:rFonts w:ascii="Calibri" w:hAnsi="Calibri" w:eastAsia="Calibri" w:cs="Calibri" w:asciiTheme="minorAscii" w:hAnsiTheme="minorAscii" w:eastAsiaTheme="minorAscii" w:cstheme="minorAscii"/>
          <w:b w:val="0"/>
          <w:bCs w:val="0"/>
          <w:sz w:val="24"/>
          <w:szCs w:val="24"/>
        </w:rPr>
        <w:t>A Preceptor Evaluation</w:t>
      </w:r>
    </w:p>
    <w:p w:rsidRPr="0003144B" w:rsidR="00CB675A" w:rsidP="3342B23C" w:rsidRDefault="00CB675A" w14:paraId="57603406" w14:textId="77777777" w14:noSpellErr="1">
      <w:pPr>
        <w:pStyle w:val="Title"/>
        <w:numPr>
          <w:ilvl w:val="0"/>
          <w:numId w:val="37"/>
        </w:numPr>
        <w:jc w:val="left"/>
        <w:rPr>
          <w:rFonts w:ascii="Calibri" w:hAnsi="Calibri" w:eastAsia="Calibri" w:cs="Calibri" w:asciiTheme="minorAscii" w:hAnsiTheme="minorAscii" w:eastAsiaTheme="minorAscii" w:cstheme="minorAscii"/>
          <w:b w:val="0"/>
          <w:bCs w:val="0"/>
          <w:sz w:val="24"/>
          <w:szCs w:val="24"/>
        </w:rPr>
      </w:pPr>
      <w:r w:rsidRPr="3342B23C" w:rsidR="00CB675A">
        <w:rPr>
          <w:rFonts w:ascii="Calibri" w:hAnsi="Calibri" w:eastAsia="Calibri" w:cs="Calibri" w:asciiTheme="minorAscii" w:hAnsiTheme="minorAscii" w:eastAsiaTheme="minorAscii" w:cstheme="minorAscii"/>
          <w:b w:val="0"/>
          <w:bCs w:val="0"/>
          <w:sz w:val="24"/>
          <w:szCs w:val="24"/>
        </w:rPr>
        <w:t xml:space="preserve">A Site Evaluation  </w:t>
      </w:r>
    </w:p>
    <w:p w:rsidRPr="0003144B" w:rsidR="00CB675A" w:rsidP="3342B23C" w:rsidRDefault="00CB675A" w14:paraId="20B8BD7F" w14:textId="77777777" w14:noSpellErr="1">
      <w:pPr>
        <w:pStyle w:val="Title"/>
        <w:ind w:left="720"/>
        <w:jc w:val="left"/>
        <w:rPr>
          <w:rFonts w:ascii="Calibri" w:hAnsi="Calibri" w:eastAsia="Calibri" w:cs="Calibri" w:asciiTheme="minorAscii" w:hAnsiTheme="minorAscii" w:eastAsiaTheme="minorAscii" w:cstheme="minorAscii"/>
          <w:b w:val="0"/>
          <w:bCs w:val="0"/>
          <w:sz w:val="24"/>
          <w:szCs w:val="24"/>
        </w:rPr>
      </w:pPr>
    </w:p>
    <w:p w:rsidRPr="0003144B" w:rsidR="00CB675A" w:rsidP="3342B23C" w:rsidRDefault="00CB675A" w14:paraId="727C8B84" w14:textId="54E77F08">
      <w:pPr>
        <w:pStyle w:val="Title"/>
        <w:jc w:val="left"/>
        <w:rPr>
          <w:rFonts w:ascii="Calibri" w:hAnsi="Calibri" w:eastAsia="Calibri" w:cs="Calibri" w:asciiTheme="minorAscii" w:hAnsiTheme="minorAscii" w:eastAsiaTheme="minorAscii" w:cstheme="minorAscii"/>
          <w:sz w:val="24"/>
          <w:szCs w:val="24"/>
        </w:rPr>
      </w:pPr>
      <w:r w:rsidRPr="50C8B485" w:rsidR="00CB675A">
        <w:rPr>
          <w:rFonts w:ascii="Calibri" w:hAnsi="Calibri" w:eastAsia="Calibri" w:cs="Calibri" w:asciiTheme="minorAscii" w:hAnsiTheme="minorAscii" w:eastAsiaTheme="minorAscii" w:cstheme="minorAscii"/>
          <w:b w:val="0"/>
          <w:bCs w:val="0"/>
          <w:sz w:val="24"/>
          <w:szCs w:val="24"/>
        </w:rPr>
        <w:t>The preceptor, in addition to commenting/signing off on the student Midpoint/Formative Self-Evaluation, will complete a Summative Evaluation at the end of the rotation</w:t>
      </w:r>
      <w:r w:rsidRPr="50C8B485" w:rsidR="00CB675A">
        <w:rPr>
          <w:rFonts w:ascii="Calibri" w:hAnsi="Calibri" w:eastAsia="Calibri" w:cs="Calibri" w:asciiTheme="minorAscii" w:hAnsiTheme="minorAscii" w:eastAsiaTheme="minorAscii" w:cstheme="minorAscii"/>
          <w:b w:val="0"/>
          <w:bCs w:val="0"/>
          <w:sz w:val="24"/>
          <w:szCs w:val="24"/>
        </w:rPr>
        <w:t xml:space="preserve">.  </w:t>
      </w:r>
      <w:r w:rsidRPr="50C8B485" w:rsidR="00CB675A">
        <w:rPr>
          <w:rFonts w:ascii="Calibri" w:hAnsi="Calibri" w:eastAsia="Calibri" w:cs="Calibri" w:asciiTheme="minorAscii" w:hAnsiTheme="minorAscii" w:eastAsiaTheme="minorAscii" w:cstheme="minorAscii"/>
          <w:b w:val="0"/>
          <w:bCs w:val="0"/>
          <w:sz w:val="24"/>
          <w:szCs w:val="24"/>
        </w:rPr>
        <w:t>Students may be evaluated at any other time at the discretion of the preceptor</w:t>
      </w:r>
      <w:r w:rsidRPr="50C8B485" w:rsidR="00CB675A">
        <w:rPr>
          <w:rFonts w:ascii="Calibri" w:hAnsi="Calibri" w:eastAsia="Calibri" w:cs="Calibri" w:asciiTheme="minorAscii" w:hAnsiTheme="minorAscii" w:eastAsiaTheme="minorAscii" w:cstheme="minorAscii"/>
          <w:b w:val="0"/>
          <w:bCs w:val="0"/>
          <w:sz w:val="24"/>
          <w:szCs w:val="24"/>
        </w:rPr>
        <w:t>.</w:t>
      </w:r>
      <w:r w:rsidRPr="50C8B485" w:rsidR="00CB675A">
        <w:rPr>
          <w:rFonts w:ascii="Calibri" w:hAnsi="Calibri" w:eastAsia="Calibri" w:cs="Calibri" w:asciiTheme="minorAscii" w:hAnsiTheme="minorAscii" w:eastAsiaTheme="minorAscii" w:cstheme="minorAscii"/>
          <w:b w:val="0"/>
          <w:bCs w:val="0"/>
          <w:sz w:val="24"/>
          <w:szCs w:val="24"/>
        </w:rPr>
        <w:t xml:space="preserve">  </w:t>
      </w:r>
      <w:r w:rsidRPr="50C8B485" w:rsidR="00CB675A">
        <w:rPr>
          <w:rFonts w:ascii="Calibri" w:hAnsi="Calibri" w:eastAsia="Calibri" w:cs="Calibri" w:asciiTheme="minorAscii" w:hAnsiTheme="minorAscii" w:eastAsiaTheme="minorAscii" w:cstheme="minorAscii"/>
          <w:b w:val="0"/>
          <w:bCs w:val="0"/>
          <w:sz w:val="24"/>
          <w:szCs w:val="24"/>
        </w:rPr>
        <w:t xml:space="preserve">Preceptors may evaluate students more </w:t>
      </w:r>
      <w:r w:rsidRPr="50C8B485" w:rsidR="00CB675A">
        <w:rPr>
          <w:rFonts w:ascii="Calibri" w:hAnsi="Calibri" w:eastAsia="Calibri" w:cs="Calibri" w:asciiTheme="minorAscii" w:hAnsiTheme="minorAscii" w:eastAsiaTheme="minorAscii" w:cstheme="minorAscii"/>
          <w:b w:val="0"/>
          <w:bCs w:val="0"/>
          <w:sz w:val="24"/>
          <w:szCs w:val="24"/>
        </w:rPr>
        <w:t>frequently</w:t>
      </w:r>
      <w:r w:rsidRPr="50C8B485" w:rsidR="00CB675A">
        <w:rPr>
          <w:rFonts w:ascii="Calibri" w:hAnsi="Calibri" w:eastAsia="Calibri" w:cs="Calibri" w:asciiTheme="minorAscii" w:hAnsiTheme="minorAscii" w:eastAsiaTheme="minorAscii" w:cstheme="minorAscii"/>
          <w:b w:val="0"/>
          <w:bCs w:val="0"/>
          <w:sz w:val="24"/>
          <w:szCs w:val="24"/>
        </w:rPr>
        <w:t xml:space="preserve">, so that the </w:t>
      </w:r>
      <w:r w:rsidRPr="50C8B485" w:rsidR="00CB675A">
        <w:rPr>
          <w:rFonts w:ascii="Calibri" w:hAnsi="Calibri" w:eastAsia="Calibri" w:cs="Calibri" w:asciiTheme="minorAscii" w:hAnsiTheme="minorAscii" w:eastAsiaTheme="minorAscii" w:cstheme="minorAscii"/>
          <w:b w:val="0"/>
          <w:bCs w:val="0"/>
          <w:sz w:val="24"/>
          <w:szCs w:val="24"/>
        </w:rPr>
        <w:t xml:space="preserve">student is informed of areas requiring improvement early in the rotation.  </w:t>
      </w:r>
      <w:r w:rsidRPr="50C8B485" w:rsidR="1F37AAE4">
        <w:rPr>
          <w:rFonts w:ascii="Calibri" w:hAnsi="Calibri" w:eastAsia="Calibri" w:cs="Calibri" w:asciiTheme="minorAscii" w:hAnsiTheme="minorAscii" w:eastAsiaTheme="minorAscii" w:cstheme="minorAscii"/>
          <w:b w:val="0"/>
          <w:bCs w:val="0"/>
          <w:sz w:val="24"/>
          <w:szCs w:val="24"/>
        </w:rPr>
        <w:t>The primary preceptor should get feedback from all team members and any patient comments.</w:t>
      </w:r>
      <w:r w:rsidRPr="50C8B485" w:rsidR="00CB675A">
        <w:rPr>
          <w:rFonts w:ascii="Calibri" w:hAnsi="Calibri" w:eastAsia="Calibri" w:cs="Calibri" w:asciiTheme="minorAscii" w:hAnsiTheme="minorAscii" w:eastAsiaTheme="minorAscii" w:cstheme="minorAscii"/>
          <w:b w:val="0"/>
          <w:bCs w:val="0"/>
          <w:sz w:val="24"/>
          <w:szCs w:val="24"/>
        </w:rPr>
        <w:t xml:space="preserve"> Grading will be Satisfactory/Unsatisfactory.</w:t>
      </w:r>
    </w:p>
    <w:p w:rsidRPr="0003144B" w:rsidR="00CB675A" w:rsidP="3342B23C" w:rsidRDefault="00CB675A" w14:paraId="4BCB9C85" w14:textId="77777777" w14:noSpellErr="1">
      <w:pPr>
        <w:pStyle w:val="Title"/>
        <w:jc w:val="both"/>
        <w:rPr>
          <w:rFonts w:ascii="Calibri" w:hAnsi="Calibri" w:eastAsia="Calibri" w:cs="Calibri" w:asciiTheme="minorAscii" w:hAnsiTheme="minorAscii" w:eastAsiaTheme="minorAscii" w:cstheme="minorAscii"/>
          <w:sz w:val="24"/>
          <w:szCs w:val="24"/>
          <w:u w:val="single"/>
        </w:rPr>
      </w:pPr>
    </w:p>
    <w:p w:rsidRPr="0003144B" w:rsidR="003D118B" w:rsidP="3342B23C" w:rsidRDefault="00E51388" w14:paraId="0FDD34CC" w14:textId="77777777" w14:noSpellErr="1">
      <w:pPr>
        <w:pStyle w:val="Title"/>
        <w:jc w:val="both"/>
        <w:rPr>
          <w:rFonts w:ascii="Calibri" w:hAnsi="Calibri" w:eastAsia="Calibri" w:cs="Calibri" w:asciiTheme="minorAscii" w:hAnsiTheme="minorAscii" w:eastAsiaTheme="minorAscii" w:cstheme="minorAscii"/>
          <w:sz w:val="24"/>
          <w:szCs w:val="24"/>
        </w:rPr>
      </w:pPr>
      <w:r w:rsidRPr="3342B23C" w:rsidR="00E51388">
        <w:rPr>
          <w:rFonts w:ascii="Calibri" w:hAnsi="Calibri" w:eastAsia="Calibri" w:cs="Calibri" w:asciiTheme="minorAscii" w:hAnsiTheme="minorAscii" w:eastAsiaTheme="minorAscii" w:cstheme="minorAscii"/>
          <w:sz w:val="24"/>
          <w:szCs w:val="24"/>
        </w:rPr>
        <w:t>SUPPLEMENTARY MATERIALS AND ASSIGNMENTS</w:t>
      </w:r>
    </w:p>
    <w:p w:rsidRPr="0003144B" w:rsidR="003D118B" w:rsidP="3342B23C" w:rsidRDefault="003D118B" w14:paraId="343F217E" w14:textId="77777777" w14:noSpellErr="1">
      <w:pPr>
        <w:pStyle w:val="Title"/>
        <w:jc w:val="both"/>
        <w:rPr>
          <w:rFonts w:ascii="Calibri" w:hAnsi="Calibri" w:eastAsia="Calibri" w:cs="Calibri" w:asciiTheme="minorAscii" w:hAnsiTheme="minorAscii" w:eastAsiaTheme="minorAscii" w:cstheme="minorAscii"/>
          <w:b w:val="0"/>
          <w:bCs w:val="0"/>
          <w:i w:val="1"/>
          <w:iCs w:val="1"/>
          <w:color w:val="0000FF"/>
          <w:sz w:val="24"/>
          <w:szCs w:val="24"/>
        </w:rPr>
      </w:pPr>
      <w:r w:rsidRPr="3342B23C" w:rsidR="003D118B">
        <w:rPr>
          <w:rFonts w:ascii="Calibri" w:hAnsi="Calibri" w:eastAsia="Calibri" w:cs="Calibri" w:asciiTheme="minorAscii" w:hAnsiTheme="minorAscii" w:eastAsiaTheme="minorAscii" w:cstheme="minorAscii"/>
          <w:b w:val="0"/>
          <w:bCs w:val="0"/>
          <w:i w:val="1"/>
          <w:iCs w:val="1"/>
          <w:color w:val="0000FF"/>
          <w:sz w:val="24"/>
          <w:szCs w:val="24"/>
        </w:rPr>
        <w:t>Please include any other activities or information that would be helpful to the students to know when selecting your rotation and when taking your rotation</w:t>
      </w:r>
      <w:r w:rsidRPr="3342B23C" w:rsidR="0025591A">
        <w:rPr>
          <w:rFonts w:ascii="Calibri" w:hAnsi="Calibri" w:eastAsia="Calibri" w:cs="Calibri" w:asciiTheme="minorAscii" w:hAnsiTheme="minorAscii" w:eastAsiaTheme="minorAscii" w:cstheme="minorAscii"/>
          <w:b w:val="0"/>
          <w:bCs w:val="0"/>
          <w:i w:val="1"/>
          <w:iCs w:val="1"/>
          <w:color w:val="0000FF"/>
          <w:sz w:val="24"/>
          <w:szCs w:val="24"/>
        </w:rPr>
        <w:t>,</w:t>
      </w:r>
      <w:r w:rsidRPr="3342B23C" w:rsidR="003D118B">
        <w:rPr>
          <w:rFonts w:ascii="Calibri" w:hAnsi="Calibri" w:eastAsia="Calibri" w:cs="Calibri" w:asciiTheme="minorAscii" w:hAnsiTheme="minorAscii" w:eastAsiaTheme="minorAscii" w:cstheme="minorAscii"/>
          <w:b w:val="0"/>
          <w:bCs w:val="0"/>
          <w:i w:val="1"/>
          <w:iCs w:val="1"/>
          <w:color w:val="0000FF"/>
          <w:sz w:val="24"/>
          <w:szCs w:val="24"/>
        </w:rPr>
        <w:t xml:space="preserve"> </w:t>
      </w:r>
      <w:r w:rsidRPr="3342B23C" w:rsidR="0079005B">
        <w:rPr>
          <w:rFonts w:ascii="Calibri" w:hAnsi="Calibri" w:eastAsia="Calibri" w:cs="Calibri" w:asciiTheme="minorAscii" w:hAnsiTheme="minorAscii" w:eastAsiaTheme="minorAscii" w:cstheme="minorAscii"/>
          <w:b w:val="0"/>
          <w:bCs w:val="0"/>
          <w:i w:val="1"/>
          <w:iCs w:val="1"/>
          <w:color w:val="0000FF"/>
          <w:sz w:val="24"/>
          <w:szCs w:val="24"/>
        </w:rPr>
        <w:t>such as</w:t>
      </w:r>
      <w:r w:rsidRPr="3342B23C" w:rsidR="0025591A">
        <w:rPr>
          <w:rFonts w:ascii="Calibri" w:hAnsi="Calibri" w:eastAsia="Calibri" w:cs="Calibri" w:asciiTheme="minorAscii" w:hAnsiTheme="minorAscii" w:eastAsiaTheme="minorAscii" w:cstheme="minorAscii"/>
          <w:b w:val="0"/>
          <w:bCs w:val="0"/>
          <w:i w:val="1"/>
          <w:iCs w:val="1"/>
          <w:color w:val="0000FF"/>
          <w:sz w:val="24"/>
          <w:szCs w:val="24"/>
        </w:rPr>
        <w:t xml:space="preserve">: </w:t>
      </w:r>
    </w:p>
    <w:p w:rsidRPr="0003144B" w:rsidR="0025591A" w:rsidP="3342B23C" w:rsidRDefault="0025591A" w14:paraId="74F4BF21" w14:textId="77777777" w14:noSpellErr="1">
      <w:pPr>
        <w:pStyle w:val="Title"/>
        <w:jc w:val="both"/>
        <w:rPr>
          <w:rFonts w:ascii="Calibri" w:hAnsi="Calibri" w:eastAsia="Calibri" w:cs="Calibri" w:asciiTheme="minorAscii" w:hAnsiTheme="minorAscii" w:eastAsiaTheme="minorAscii" w:cstheme="minorAscii"/>
          <w:b w:val="0"/>
          <w:bCs w:val="0"/>
          <w:i w:val="1"/>
          <w:iCs w:val="1"/>
          <w:color w:val="0000FF"/>
          <w:sz w:val="24"/>
          <w:szCs w:val="24"/>
        </w:rPr>
      </w:pPr>
    </w:p>
    <w:p w:rsidRPr="0003144B" w:rsidR="00C84844" w:rsidP="3342B23C" w:rsidRDefault="00C84844" w14:paraId="6C554574" w14:textId="77777777" w14:noSpellErr="1">
      <w:pPr>
        <w:pStyle w:val="Title"/>
        <w:jc w:val="both"/>
        <w:rPr>
          <w:rFonts w:ascii="Calibri" w:hAnsi="Calibri" w:eastAsia="Calibri" w:cs="Calibri" w:asciiTheme="minorAscii" w:hAnsiTheme="minorAscii" w:eastAsiaTheme="minorAscii" w:cstheme="minorAscii"/>
          <w:b w:val="0"/>
          <w:bCs w:val="0"/>
          <w:i w:val="1"/>
          <w:iCs w:val="1"/>
          <w:color w:val="0000FF"/>
          <w:sz w:val="24"/>
          <w:szCs w:val="24"/>
        </w:rPr>
      </w:pPr>
      <w:r w:rsidRPr="3342B23C" w:rsidR="00C84844">
        <w:rPr>
          <w:rFonts w:ascii="Calibri" w:hAnsi="Calibri" w:eastAsia="Calibri" w:cs="Calibri" w:asciiTheme="minorAscii" w:hAnsiTheme="minorAscii" w:eastAsiaTheme="minorAscii" w:cstheme="minorAscii"/>
          <w:b w:val="0"/>
          <w:bCs w:val="0"/>
          <w:i w:val="1"/>
          <w:iCs w:val="1"/>
          <w:color w:val="0000FF"/>
          <w:sz w:val="24"/>
          <w:szCs w:val="24"/>
        </w:rPr>
        <w:t>Pre-rotation reading assignments</w:t>
      </w:r>
    </w:p>
    <w:p w:rsidRPr="0003144B" w:rsidR="0025591A" w:rsidP="3342B23C" w:rsidRDefault="0025591A" w14:paraId="1E5665B5" w14:textId="77777777" w14:noSpellErr="1">
      <w:pPr>
        <w:pStyle w:val="Title"/>
        <w:jc w:val="both"/>
        <w:rPr>
          <w:rFonts w:ascii="Calibri" w:hAnsi="Calibri" w:eastAsia="Calibri" w:cs="Calibri" w:asciiTheme="minorAscii" w:hAnsiTheme="minorAscii" w:eastAsiaTheme="minorAscii" w:cstheme="minorAscii"/>
          <w:b w:val="0"/>
          <w:bCs w:val="0"/>
          <w:i w:val="1"/>
          <w:iCs w:val="1"/>
          <w:color w:val="0000FF"/>
          <w:sz w:val="24"/>
          <w:szCs w:val="24"/>
        </w:rPr>
      </w:pPr>
      <w:r w:rsidRPr="3342B23C" w:rsidR="0025591A">
        <w:rPr>
          <w:rFonts w:ascii="Calibri" w:hAnsi="Calibri" w:eastAsia="Calibri" w:cs="Calibri" w:asciiTheme="minorAscii" w:hAnsiTheme="minorAscii" w:eastAsiaTheme="minorAscii" w:cstheme="minorAscii"/>
          <w:b w:val="0"/>
          <w:bCs w:val="0"/>
          <w:i w:val="1"/>
          <w:iCs w:val="1"/>
          <w:color w:val="0000FF"/>
          <w:sz w:val="24"/>
          <w:szCs w:val="24"/>
        </w:rPr>
        <w:t>Journal club requirements</w:t>
      </w:r>
    </w:p>
    <w:p w:rsidRPr="0003144B" w:rsidR="0025591A" w:rsidP="3342B23C" w:rsidRDefault="0025591A" w14:paraId="7388A040" w14:textId="77777777" w14:noSpellErr="1">
      <w:pPr>
        <w:pStyle w:val="Title"/>
        <w:jc w:val="both"/>
        <w:rPr>
          <w:rFonts w:ascii="Calibri" w:hAnsi="Calibri" w:eastAsia="Calibri" w:cs="Calibri" w:asciiTheme="minorAscii" w:hAnsiTheme="minorAscii" w:eastAsiaTheme="minorAscii" w:cstheme="minorAscii"/>
          <w:b w:val="0"/>
          <w:bCs w:val="0"/>
          <w:i w:val="1"/>
          <w:iCs w:val="1"/>
          <w:color w:val="0000FF"/>
          <w:sz w:val="24"/>
          <w:szCs w:val="24"/>
        </w:rPr>
      </w:pPr>
      <w:r w:rsidRPr="3342B23C" w:rsidR="0025591A">
        <w:rPr>
          <w:rFonts w:ascii="Calibri" w:hAnsi="Calibri" w:eastAsia="Calibri" w:cs="Calibri" w:asciiTheme="minorAscii" w:hAnsiTheme="minorAscii" w:eastAsiaTheme="minorAscii" w:cstheme="minorAscii"/>
          <w:b w:val="0"/>
          <w:bCs w:val="0"/>
          <w:i w:val="1"/>
          <w:iCs w:val="1"/>
          <w:color w:val="0000FF"/>
          <w:sz w:val="24"/>
          <w:szCs w:val="24"/>
        </w:rPr>
        <w:t>Presentations / potential topic discussions</w:t>
      </w:r>
    </w:p>
    <w:p w:rsidRPr="0003144B" w:rsidR="0025591A" w:rsidP="3342B23C" w:rsidRDefault="0025591A" w14:paraId="5B78ACBC" w14:textId="77777777" w14:noSpellErr="1">
      <w:pPr>
        <w:pStyle w:val="Title"/>
        <w:jc w:val="both"/>
        <w:rPr>
          <w:rFonts w:ascii="Calibri" w:hAnsi="Calibri" w:eastAsia="Calibri" w:cs="Calibri" w:asciiTheme="minorAscii" w:hAnsiTheme="minorAscii" w:eastAsiaTheme="minorAscii" w:cstheme="minorAscii"/>
          <w:b w:val="0"/>
          <w:bCs w:val="0"/>
          <w:i w:val="1"/>
          <w:iCs w:val="1"/>
          <w:color w:val="0000FF"/>
          <w:sz w:val="24"/>
          <w:szCs w:val="24"/>
        </w:rPr>
      </w:pPr>
      <w:r w:rsidRPr="3342B23C" w:rsidR="0025591A">
        <w:rPr>
          <w:rFonts w:ascii="Calibri" w:hAnsi="Calibri" w:eastAsia="Calibri" w:cs="Calibri" w:asciiTheme="minorAscii" w:hAnsiTheme="minorAscii" w:eastAsiaTheme="minorAscii" w:cstheme="minorAscii"/>
          <w:b w:val="0"/>
          <w:bCs w:val="0"/>
          <w:i w:val="1"/>
          <w:iCs w:val="1"/>
          <w:color w:val="0000FF"/>
          <w:sz w:val="24"/>
          <w:szCs w:val="24"/>
        </w:rPr>
        <w:t>Special projects</w:t>
      </w:r>
    </w:p>
    <w:p w:rsidRPr="0003144B" w:rsidR="0025591A" w:rsidP="3342B23C" w:rsidRDefault="0025591A" w14:paraId="3F87A14E" w14:textId="77777777" w14:noSpellErr="1">
      <w:pPr>
        <w:pStyle w:val="Title"/>
        <w:jc w:val="both"/>
        <w:rPr>
          <w:rFonts w:ascii="Calibri" w:hAnsi="Calibri" w:eastAsia="Calibri" w:cs="Calibri" w:asciiTheme="minorAscii" w:hAnsiTheme="minorAscii" w:eastAsiaTheme="minorAscii" w:cstheme="minorAscii"/>
          <w:b w:val="0"/>
          <w:bCs w:val="0"/>
          <w:i w:val="1"/>
          <w:iCs w:val="1"/>
          <w:color w:val="0000FF"/>
          <w:sz w:val="24"/>
          <w:szCs w:val="24"/>
        </w:rPr>
      </w:pPr>
      <w:r w:rsidRPr="3342B23C" w:rsidR="0025591A">
        <w:rPr>
          <w:rFonts w:ascii="Calibri" w:hAnsi="Calibri" w:eastAsia="Calibri" w:cs="Calibri" w:asciiTheme="minorAscii" w:hAnsiTheme="minorAscii" w:eastAsiaTheme="minorAscii" w:cstheme="minorAscii"/>
          <w:b w:val="0"/>
          <w:bCs w:val="0"/>
          <w:i w:val="1"/>
          <w:iCs w:val="1"/>
          <w:color w:val="0000FF"/>
          <w:sz w:val="24"/>
          <w:szCs w:val="24"/>
        </w:rPr>
        <w:t>Special meeting requirements</w:t>
      </w:r>
    </w:p>
    <w:p w:rsidRPr="0003144B" w:rsidR="0025591A" w:rsidP="3342B23C" w:rsidRDefault="0025591A" w14:paraId="51441496" w14:textId="77777777" w14:noSpellErr="1">
      <w:pPr>
        <w:pStyle w:val="Title"/>
        <w:jc w:val="both"/>
        <w:rPr>
          <w:rFonts w:ascii="Calibri" w:hAnsi="Calibri" w:eastAsia="Calibri" w:cs="Calibri" w:asciiTheme="minorAscii" w:hAnsiTheme="minorAscii" w:eastAsiaTheme="minorAscii" w:cstheme="minorAscii"/>
          <w:b w:val="0"/>
          <w:bCs w:val="0"/>
          <w:i w:val="1"/>
          <w:iCs w:val="1"/>
          <w:color w:val="0000FF"/>
          <w:sz w:val="24"/>
          <w:szCs w:val="24"/>
        </w:rPr>
      </w:pPr>
      <w:r w:rsidRPr="3342B23C" w:rsidR="0025591A">
        <w:rPr>
          <w:rFonts w:ascii="Calibri" w:hAnsi="Calibri" w:eastAsia="Calibri" w:cs="Calibri" w:asciiTheme="minorAscii" w:hAnsiTheme="minorAscii" w:eastAsiaTheme="minorAscii" w:cstheme="minorAscii"/>
          <w:b w:val="0"/>
          <w:bCs w:val="0"/>
          <w:i w:val="1"/>
          <w:iCs w:val="1"/>
          <w:color w:val="0000FF"/>
          <w:sz w:val="24"/>
          <w:szCs w:val="24"/>
        </w:rPr>
        <w:t>Nursing in</w:t>
      </w:r>
      <w:r w:rsidRPr="3342B23C" w:rsidR="00C875C8">
        <w:rPr>
          <w:rFonts w:ascii="Calibri" w:hAnsi="Calibri" w:eastAsia="Calibri" w:cs="Calibri" w:asciiTheme="minorAscii" w:hAnsiTheme="minorAscii" w:eastAsiaTheme="minorAscii" w:cstheme="minorAscii"/>
          <w:b w:val="0"/>
          <w:bCs w:val="0"/>
          <w:i w:val="1"/>
          <w:iCs w:val="1"/>
          <w:color w:val="0000FF"/>
          <w:sz w:val="24"/>
          <w:szCs w:val="24"/>
        </w:rPr>
        <w:t>-</w:t>
      </w:r>
      <w:r w:rsidRPr="3342B23C" w:rsidR="0025591A">
        <w:rPr>
          <w:rFonts w:ascii="Calibri" w:hAnsi="Calibri" w:eastAsia="Calibri" w:cs="Calibri" w:asciiTheme="minorAscii" w:hAnsiTheme="minorAscii" w:eastAsiaTheme="minorAscii" w:cstheme="minorAscii"/>
          <w:b w:val="0"/>
          <w:bCs w:val="0"/>
          <w:i w:val="1"/>
          <w:iCs w:val="1"/>
          <w:color w:val="0000FF"/>
          <w:sz w:val="24"/>
          <w:szCs w:val="24"/>
        </w:rPr>
        <w:t>service requirements</w:t>
      </w:r>
    </w:p>
    <w:p w:rsidRPr="0003144B" w:rsidR="0025591A" w:rsidP="3342B23C" w:rsidRDefault="0025591A" w14:paraId="3BD6A3DF" w14:textId="77777777" w14:noSpellErr="1">
      <w:pPr>
        <w:pStyle w:val="Title"/>
        <w:jc w:val="both"/>
        <w:rPr>
          <w:rFonts w:ascii="Calibri" w:hAnsi="Calibri" w:eastAsia="Calibri" w:cs="Calibri" w:asciiTheme="minorAscii" w:hAnsiTheme="minorAscii" w:eastAsiaTheme="minorAscii" w:cstheme="minorAscii"/>
          <w:b w:val="0"/>
          <w:bCs w:val="0"/>
          <w:i w:val="1"/>
          <w:iCs w:val="1"/>
          <w:color w:val="0000FF"/>
          <w:sz w:val="24"/>
          <w:szCs w:val="24"/>
        </w:rPr>
      </w:pPr>
      <w:r w:rsidRPr="3342B23C" w:rsidR="0025591A">
        <w:rPr>
          <w:rFonts w:ascii="Calibri" w:hAnsi="Calibri" w:eastAsia="Calibri" w:cs="Calibri" w:asciiTheme="minorAscii" w:hAnsiTheme="minorAscii" w:eastAsiaTheme="minorAscii" w:cstheme="minorAscii"/>
          <w:b w:val="0"/>
          <w:bCs w:val="0"/>
          <w:i w:val="1"/>
          <w:iCs w:val="1"/>
          <w:color w:val="0000FF"/>
          <w:sz w:val="24"/>
          <w:szCs w:val="24"/>
        </w:rPr>
        <w:t>References and resources</w:t>
      </w:r>
    </w:p>
    <w:p w:rsidRPr="0003144B" w:rsidR="0025591A" w:rsidP="3342B23C" w:rsidRDefault="00036C9C" w14:paraId="345972A3" w14:textId="77777777" w14:noSpellErr="1">
      <w:pPr>
        <w:pStyle w:val="Title"/>
        <w:jc w:val="both"/>
        <w:rPr>
          <w:rFonts w:ascii="Calibri" w:hAnsi="Calibri" w:eastAsia="Calibri" w:cs="Calibri" w:asciiTheme="minorAscii" w:hAnsiTheme="minorAscii" w:eastAsiaTheme="minorAscii" w:cstheme="minorAscii"/>
          <w:b w:val="0"/>
          <w:bCs w:val="0"/>
          <w:i w:val="1"/>
          <w:iCs w:val="1"/>
          <w:color w:val="0000FF"/>
          <w:sz w:val="24"/>
          <w:szCs w:val="24"/>
        </w:rPr>
      </w:pPr>
      <w:r w:rsidRPr="3342B23C" w:rsidR="00036C9C">
        <w:rPr>
          <w:rFonts w:ascii="Calibri" w:hAnsi="Calibri" w:eastAsia="Calibri" w:cs="Calibri" w:asciiTheme="minorAscii" w:hAnsiTheme="minorAscii" w:eastAsiaTheme="minorAscii" w:cstheme="minorAscii"/>
          <w:b w:val="0"/>
          <w:bCs w:val="0"/>
          <w:i w:val="1"/>
          <w:iCs w:val="1"/>
          <w:color w:val="0000FF"/>
          <w:sz w:val="24"/>
          <w:szCs w:val="24"/>
        </w:rPr>
        <w:t xml:space="preserve">Links to applicable videos </w:t>
      </w:r>
      <w:r w:rsidRPr="3342B23C" w:rsidR="00036C9C">
        <w:rPr>
          <w:rFonts w:ascii="Calibri" w:hAnsi="Calibri" w:eastAsia="Calibri" w:cs="Calibri" w:asciiTheme="minorAscii" w:hAnsiTheme="minorAscii" w:eastAsiaTheme="minorAscii" w:cstheme="minorAscii"/>
          <w:b w:val="0"/>
          <w:bCs w:val="0"/>
          <w:i w:val="1"/>
          <w:iCs w:val="1"/>
          <w:color w:val="0000FF"/>
          <w:sz w:val="24"/>
          <w:szCs w:val="24"/>
        </w:rPr>
        <w:t>regarding</w:t>
      </w:r>
      <w:r w:rsidRPr="3342B23C" w:rsidR="00036C9C">
        <w:rPr>
          <w:rFonts w:ascii="Calibri" w:hAnsi="Calibri" w:eastAsia="Calibri" w:cs="Calibri" w:asciiTheme="minorAscii" w:hAnsiTheme="minorAscii" w:eastAsiaTheme="minorAscii" w:cstheme="minorAscii"/>
          <w:b w:val="0"/>
          <w:bCs w:val="0"/>
          <w:i w:val="1"/>
          <w:iCs w:val="1"/>
          <w:color w:val="0000FF"/>
          <w:sz w:val="24"/>
          <w:szCs w:val="24"/>
        </w:rPr>
        <w:t xml:space="preserve"> rotation experience</w:t>
      </w:r>
    </w:p>
    <w:p w:rsidRPr="0003144B" w:rsidR="003D118B" w:rsidP="3342B23C" w:rsidRDefault="003D118B" w14:paraId="668F9BC6" w14:textId="77777777" w14:noSpellErr="1">
      <w:pPr>
        <w:pStyle w:val="Title"/>
        <w:jc w:val="both"/>
        <w:rPr>
          <w:rFonts w:ascii="Calibri" w:hAnsi="Calibri" w:eastAsia="Calibri" w:cs="Calibri" w:asciiTheme="minorAscii" w:hAnsiTheme="minorAscii" w:eastAsiaTheme="minorAscii" w:cstheme="minorAscii"/>
          <w:b w:val="0"/>
          <w:bCs w:val="0"/>
          <w:i w:val="1"/>
          <w:iCs w:val="1"/>
          <w:color w:val="0000FF"/>
          <w:sz w:val="24"/>
          <w:szCs w:val="24"/>
        </w:rPr>
      </w:pPr>
    </w:p>
    <w:p w:rsidRPr="0003144B" w:rsidR="003D118B" w:rsidP="3342B23C" w:rsidRDefault="003D118B" w14:paraId="2E57DC7D" w14:textId="77777777" w14:noSpellErr="1">
      <w:pPr>
        <w:pStyle w:val="Title"/>
        <w:jc w:val="both"/>
        <w:rPr>
          <w:rFonts w:ascii="Calibri" w:hAnsi="Calibri" w:eastAsia="Calibri" w:cs="Calibri" w:asciiTheme="minorAscii" w:hAnsiTheme="minorAscii" w:eastAsiaTheme="minorAscii" w:cstheme="minorAscii"/>
          <w:b w:val="0"/>
          <w:bCs w:val="0"/>
          <w:sz w:val="24"/>
          <w:szCs w:val="24"/>
        </w:rPr>
      </w:pPr>
    </w:p>
    <w:p w:rsidRPr="0003144B" w:rsidR="00EE4B20" w:rsidP="3342B23C" w:rsidRDefault="00EE4B20" w14:paraId="7BB26DEA" w14:textId="77777777" w14:noSpellErr="1">
      <w:pPr>
        <w:pStyle w:val="Title"/>
        <w:jc w:val="both"/>
        <w:rPr>
          <w:rFonts w:ascii="Calibri" w:hAnsi="Calibri" w:eastAsia="Calibri" w:cs="Calibri" w:asciiTheme="minorAscii" w:hAnsiTheme="minorAscii" w:eastAsiaTheme="minorAscii" w:cstheme="minorAscii"/>
          <w:b w:val="0"/>
          <w:bCs w:val="0"/>
          <w:sz w:val="24"/>
          <w:szCs w:val="24"/>
        </w:rPr>
      </w:pPr>
    </w:p>
    <w:p w:rsidRPr="0003144B" w:rsidR="00D34F57" w:rsidP="3342B23C" w:rsidRDefault="00D34F57" w14:paraId="072FA74B" w14:textId="77777777" w14:noSpellErr="1">
      <w:pPr>
        <w:pStyle w:val="Title"/>
        <w:jc w:val="both"/>
        <w:rPr>
          <w:rFonts w:ascii="Calibri" w:hAnsi="Calibri" w:eastAsia="Calibri" w:cs="Calibri" w:asciiTheme="minorAscii" w:hAnsiTheme="minorAscii" w:eastAsiaTheme="minorAscii" w:cstheme="minorAscii"/>
          <w:sz w:val="24"/>
          <w:szCs w:val="24"/>
        </w:rPr>
      </w:pPr>
    </w:p>
    <w:p w:rsidRPr="0003144B" w:rsidR="00052D2E" w:rsidP="3342B23C" w:rsidRDefault="00052D2E" w14:paraId="4A319055" w14:textId="77777777" w14:noSpellErr="1">
      <w:pPr>
        <w:pStyle w:val="Title"/>
        <w:tabs>
          <w:tab w:val="left" w:pos="360"/>
        </w:tabs>
        <w:jc w:val="both"/>
        <w:rPr>
          <w:rFonts w:ascii="Calibri" w:hAnsi="Calibri" w:eastAsia="Calibri" w:cs="Calibri" w:asciiTheme="minorAscii" w:hAnsiTheme="minorAscii" w:eastAsiaTheme="minorAscii" w:cstheme="minorAscii"/>
          <w:b w:val="0"/>
          <w:bCs w:val="0"/>
          <w:sz w:val="24"/>
          <w:szCs w:val="24"/>
        </w:rPr>
      </w:pPr>
    </w:p>
    <w:sectPr w:rsidRPr="0003144B" w:rsidR="00052D2E" w:rsidSect="003076BD">
      <w:footerReference w:type="default" r:id="rId9"/>
      <w:type w:val="continuous"/>
      <w:pgSz w:w="12240" w:h="15840" w:orient="portrait"/>
      <w:pgMar w:top="1008" w:right="1440" w:bottom="1008" w:left="1440" w:header="720" w:footer="720" w:gutter="0"/>
      <w:cols w:space="720"/>
      <w:headerReference w:type="default" r:id="R971f3cf97dc24f67"/>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7EF7F4" w16cex:dateUtc="2021-06-24T19:2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1C9CD6B" w16cid:durableId="247EF7F4"/>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16E6" w:rsidP="00D157BB" w:rsidRDefault="00B116E6" w14:paraId="200472F2" w14:textId="77777777">
      <w:r>
        <w:separator/>
      </w:r>
    </w:p>
  </w:endnote>
  <w:endnote w:type="continuationSeparator" w:id="0">
    <w:p w:rsidR="00B116E6" w:rsidP="00D157BB" w:rsidRDefault="00B116E6" w14:paraId="3B8D1B9C"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Narrow">
    <w:altName w:val="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57A3" w:rsidRDefault="00F557A3" w14:paraId="02007CE1" w14:textId="77777777">
    <w:pPr>
      <w:pStyle w:val="Footer"/>
      <w:rPr>
        <w:rFonts w:ascii="Arial" w:hAnsi="Arial" w:cs="Arial"/>
        <w:i/>
        <w:color w:val="4F81BD" w:themeColor="accent1"/>
      </w:rPr>
    </w:pPr>
  </w:p>
  <w:p w:rsidRPr="00F557A3" w:rsidR="00FF1128" w:rsidP="3342B23C" w:rsidRDefault="00FF1128" w14:paraId="5027EBC8" w14:textId="0B5659C6">
    <w:pPr>
      <w:pStyle w:val="Footer"/>
      <w:rPr>
        <w:rFonts w:ascii="Arial" w:hAnsi="Arial" w:cs="Arial"/>
        <w:i w:val="1"/>
        <w:iCs w:val="1"/>
        <w:color w:val="4F81BD" w:themeColor="accent1"/>
      </w:rPr>
    </w:pPr>
    <w:r w:rsidRPr="3342B23C" w:rsidR="3342B23C">
      <w:rPr>
        <w:rFonts w:ascii="Arial" w:hAnsi="Arial" w:cs="Arial"/>
        <w:i w:val="1"/>
        <w:iCs w:val="1"/>
        <w:color w:val="4F81BD" w:themeColor="accent1" w:themeTint="FF" w:themeShade="FF"/>
      </w:rPr>
      <w:t xml:space="preserve">Footer:  </w:t>
    </w:r>
    <w:r w:rsidRPr="3342B23C" w:rsidR="3342B23C">
      <w:rPr>
        <w:rFonts w:ascii="Arial" w:hAnsi="Arial" w:cs="Arial"/>
        <w:i w:val="1"/>
        <w:iCs w:val="1"/>
        <w:color w:val="4F81BD" w:themeColor="accent1" w:themeTint="FF" w:themeShade="FF"/>
      </w:rPr>
      <w:t>Site/</w:t>
    </w:r>
    <w:r w:rsidRPr="3342B23C" w:rsidR="3342B23C">
      <w:rPr>
        <w:rFonts w:ascii="Arial" w:hAnsi="Arial" w:cs="Arial"/>
        <w:i w:val="1"/>
        <w:iCs w:val="1"/>
        <w:color w:val="4F81BD" w:themeColor="accent1" w:themeTint="FF" w:themeShade="FF"/>
      </w:rPr>
      <w:t>Institution, Rotation Name, Date Updated</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16E6" w:rsidP="00D157BB" w:rsidRDefault="00B116E6" w14:paraId="2F828613" w14:textId="77777777">
      <w:r>
        <w:separator/>
      </w:r>
    </w:p>
  </w:footnote>
  <w:footnote w:type="continuationSeparator" w:id="0">
    <w:p w:rsidR="00B116E6" w:rsidP="00D157BB" w:rsidRDefault="00B116E6" w14:paraId="6802D295" w14:textId="77777777">
      <w:r>
        <w:continuationSeparator/>
      </w:r>
    </w:p>
  </w:footnote>
</w:footnotes>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3342B23C" w:rsidTr="3342B23C" w14:paraId="540362FA">
      <w:trPr>
        <w:trHeight w:val="300"/>
      </w:trPr>
      <w:tc>
        <w:tcPr>
          <w:tcW w:w="3120" w:type="dxa"/>
          <w:tcMar/>
        </w:tcPr>
        <w:p w:rsidR="3342B23C" w:rsidP="3342B23C" w:rsidRDefault="3342B23C" w14:paraId="2B111EDE" w14:textId="39F9C48E">
          <w:pPr>
            <w:pStyle w:val="Header"/>
            <w:bidi w:val="0"/>
            <w:ind w:left="-115"/>
            <w:jc w:val="left"/>
          </w:pPr>
        </w:p>
      </w:tc>
      <w:tc>
        <w:tcPr>
          <w:tcW w:w="3120" w:type="dxa"/>
          <w:tcMar/>
        </w:tcPr>
        <w:p w:rsidR="3342B23C" w:rsidP="3342B23C" w:rsidRDefault="3342B23C" w14:paraId="5163552A" w14:textId="7E3A88A5">
          <w:pPr>
            <w:pStyle w:val="Header"/>
            <w:bidi w:val="0"/>
            <w:jc w:val="center"/>
          </w:pPr>
        </w:p>
      </w:tc>
      <w:tc>
        <w:tcPr>
          <w:tcW w:w="3120" w:type="dxa"/>
          <w:tcMar/>
        </w:tcPr>
        <w:p w:rsidR="3342B23C" w:rsidP="3342B23C" w:rsidRDefault="3342B23C" w14:paraId="237F7999" w14:textId="70116385">
          <w:pPr>
            <w:pStyle w:val="Header"/>
            <w:bidi w:val="0"/>
            <w:ind w:right="-115"/>
            <w:jc w:val="right"/>
          </w:pPr>
        </w:p>
      </w:tc>
    </w:tr>
  </w:tbl>
  <w:p w:rsidR="3342B23C" w:rsidP="3342B23C" w:rsidRDefault="3342B23C" w14:paraId="2819C88D" w14:textId="417E64F0">
    <w:pPr>
      <w:pStyle w:val="Header"/>
      <w:bidi w:val="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230EB"/>
    <w:multiLevelType w:val="hybridMultilevel"/>
    <w:tmpl w:val="7B4A234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B1537B"/>
    <w:multiLevelType w:val="hybridMultilevel"/>
    <w:tmpl w:val="947606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3E6B1F"/>
    <w:multiLevelType w:val="hybridMultilevel"/>
    <w:tmpl w:val="AA6C9188"/>
    <w:lvl w:ilvl="0" w:tplc="6F102DFE">
      <w:start w:val="1"/>
      <w:numFmt w:val="bullet"/>
      <w:lvlText w:val=""/>
      <w:lvlJc w:val="left"/>
      <w:pPr>
        <w:tabs>
          <w:tab w:val="num" w:pos="720"/>
        </w:tabs>
        <w:ind w:left="720" w:hanging="360"/>
      </w:pPr>
      <w:rPr>
        <w:rFonts w:hint="default" w:ascii="Symbol" w:hAnsi="Symbol"/>
        <w:color w:val="auto"/>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Marlett" w:hAnsi="Marlett"/>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Marlett" w:hAnsi="Marlett"/>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Marlett" w:hAnsi="Marlett"/>
      </w:rPr>
    </w:lvl>
  </w:abstractNum>
  <w:abstractNum w:abstractNumId="3" w15:restartNumberingAfterBreak="0">
    <w:nsid w:val="0C74607C"/>
    <w:multiLevelType w:val="hybridMultilevel"/>
    <w:tmpl w:val="807A5F5C"/>
    <w:lvl w:ilvl="0" w:tplc="6F102DFE">
      <w:start w:val="1"/>
      <w:numFmt w:val="bullet"/>
      <w:lvlText w:val=""/>
      <w:lvlJc w:val="left"/>
      <w:pPr>
        <w:tabs>
          <w:tab w:val="num" w:pos="720"/>
        </w:tabs>
        <w:ind w:left="720" w:hanging="360"/>
      </w:pPr>
      <w:rPr>
        <w:rFonts w:hint="default" w:ascii="Symbol" w:hAnsi="Symbol"/>
        <w:color w:val="auto"/>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Marlett" w:hAnsi="Marlett"/>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Marlett" w:hAnsi="Marlett"/>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Marlett" w:hAnsi="Marlett"/>
      </w:rPr>
    </w:lvl>
  </w:abstractNum>
  <w:abstractNum w:abstractNumId="4" w15:restartNumberingAfterBreak="0">
    <w:nsid w:val="0D496E32"/>
    <w:multiLevelType w:val="hybridMultilevel"/>
    <w:tmpl w:val="DEBEAA74"/>
    <w:lvl w:ilvl="0" w:tplc="B67A0CFE">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69051D2"/>
    <w:multiLevelType w:val="singleLevel"/>
    <w:tmpl w:val="0409000F"/>
    <w:lvl w:ilvl="0">
      <w:start w:val="1"/>
      <w:numFmt w:val="decimal"/>
      <w:lvlText w:val="%1."/>
      <w:lvlJc w:val="left"/>
      <w:pPr>
        <w:tabs>
          <w:tab w:val="num" w:pos="360"/>
        </w:tabs>
        <w:ind w:left="360" w:hanging="360"/>
      </w:pPr>
      <w:rPr>
        <w:rFonts w:hint="default"/>
      </w:rPr>
    </w:lvl>
  </w:abstractNum>
  <w:abstractNum w:abstractNumId="6" w15:restartNumberingAfterBreak="0">
    <w:nsid w:val="1C4C5627"/>
    <w:multiLevelType w:val="hybridMultilevel"/>
    <w:tmpl w:val="D86C61CE"/>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7" w15:restartNumberingAfterBreak="0">
    <w:nsid w:val="205E79FF"/>
    <w:multiLevelType w:val="multilevel"/>
    <w:tmpl w:val="A1AAA60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21EC1106"/>
    <w:multiLevelType w:val="hybridMultilevel"/>
    <w:tmpl w:val="7598BC3C"/>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9" w15:restartNumberingAfterBreak="0">
    <w:nsid w:val="23F22156"/>
    <w:multiLevelType w:val="hybridMultilevel"/>
    <w:tmpl w:val="4C8022AE"/>
    <w:lvl w:ilvl="0" w:tplc="A24A8FA6">
      <w:start w:val="13"/>
      <w:numFmt w:val="bullet"/>
      <w:lvlText w:val="-"/>
      <w:lvlJc w:val="left"/>
      <w:pPr>
        <w:ind w:left="420" w:hanging="360"/>
      </w:pPr>
      <w:rPr>
        <w:rFonts w:hint="default" w:ascii="Times New Roman" w:hAnsi="Times New Roman" w:eastAsia="Times New Roman" w:cs="Times New Roman"/>
      </w:rPr>
    </w:lvl>
    <w:lvl w:ilvl="1" w:tplc="04090003" w:tentative="1">
      <w:start w:val="1"/>
      <w:numFmt w:val="bullet"/>
      <w:lvlText w:val="o"/>
      <w:lvlJc w:val="left"/>
      <w:pPr>
        <w:ind w:left="1140" w:hanging="360"/>
      </w:pPr>
      <w:rPr>
        <w:rFonts w:hint="default" w:ascii="Courier New" w:hAnsi="Courier New"/>
      </w:rPr>
    </w:lvl>
    <w:lvl w:ilvl="2" w:tplc="04090005" w:tentative="1">
      <w:start w:val="1"/>
      <w:numFmt w:val="bullet"/>
      <w:lvlText w:val=""/>
      <w:lvlJc w:val="left"/>
      <w:pPr>
        <w:ind w:left="1860" w:hanging="360"/>
      </w:pPr>
      <w:rPr>
        <w:rFonts w:hint="default" w:ascii="Wingdings" w:hAnsi="Wingdings"/>
      </w:rPr>
    </w:lvl>
    <w:lvl w:ilvl="3" w:tplc="04090001" w:tentative="1">
      <w:start w:val="1"/>
      <w:numFmt w:val="bullet"/>
      <w:lvlText w:val=""/>
      <w:lvlJc w:val="left"/>
      <w:pPr>
        <w:ind w:left="2580" w:hanging="360"/>
      </w:pPr>
      <w:rPr>
        <w:rFonts w:hint="default" w:ascii="Symbol" w:hAnsi="Symbol"/>
      </w:rPr>
    </w:lvl>
    <w:lvl w:ilvl="4" w:tplc="04090003" w:tentative="1">
      <w:start w:val="1"/>
      <w:numFmt w:val="bullet"/>
      <w:lvlText w:val="o"/>
      <w:lvlJc w:val="left"/>
      <w:pPr>
        <w:ind w:left="3300" w:hanging="360"/>
      </w:pPr>
      <w:rPr>
        <w:rFonts w:hint="default" w:ascii="Courier New" w:hAnsi="Courier New"/>
      </w:rPr>
    </w:lvl>
    <w:lvl w:ilvl="5" w:tplc="04090005" w:tentative="1">
      <w:start w:val="1"/>
      <w:numFmt w:val="bullet"/>
      <w:lvlText w:val=""/>
      <w:lvlJc w:val="left"/>
      <w:pPr>
        <w:ind w:left="4020" w:hanging="360"/>
      </w:pPr>
      <w:rPr>
        <w:rFonts w:hint="default" w:ascii="Wingdings" w:hAnsi="Wingdings"/>
      </w:rPr>
    </w:lvl>
    <w:lvl w:ilvl="6" w:tplc="04090001" w:tentative="1">
      <w:start w:val="1"/>
      <w:numFmt w:val="bullet"/>
      <w:lvlText w:val=""/>
      <w:lvlJc w:val="left"/>
      <w:pPr>
        <w:ind w:left="4740" w:hanging="360"/>
      </w:pPr>
      <w:rPr>
        <w:rFonts w:hint="default" w:ascii="Symbol" w:hAnsi="Symbol"/>
      </w:rPr>
    </w:lvl>
    <w:lvl w:ilvl="7" w:tplc="04090003" w:tentative="1">
      <w:start w:val="1"/>
      <w:numFmt w:val="bullet"/>
      <w:lvlText w:val="o"/>
      <w:lvlJc w:val="left"/>
      <w:pPr>
        <w:ind w:left="5460" w:hanging="360"/>
      </w:pPr>
      <w:rPr>
        <w:rFonts w:hint="default" w:ascii="Courier New" w:hAnsi="Courier New"/>
      </w:rPr>
    </w:lvl>
    <w:lvl w:ilvl="8" w:tplc="04090005" w:tentative="1">
      <w:start w:val="1"/>
      <w:numFmt w:val="bullet"/>
      <w:lvlText w:val=""/>
      <w:lvlJc w:val="left"/>
      <w:pPr>
        <w:ind w:left="6180" w:hanging="360"/>
      </w:pPr>
      <w:rPr>
        <w:rFonts w:hint="default" w:ascii="Wingdings" w:hAnsi="Wingdings"/>
      </w:rPr>
    </w:lvl>
  </w:abstractNum>
  <w:abstractNum w:abstractNumId="10" w15:restartNumberingAfterBreak="0">
    <w:nsid w:val="2B4479F3"/>
    <w:multiLevelType w:val="hybridMultilevel"/>
    <w:tmpl w:val="8F4A9488"/>
    <w:lvl w:ilvl="0" w:tplc="6C08F6AA">
      <w:start w:val="1"/>
      <w:numFmt w:val="decimal"/>
      <w:lvlText w:val="%1."/>
      <w:lvlJc w:val="left"/>
      <w:pPr>
        <w:ind w:left="27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24D6368"/>
    <w:multiLevelType w:val="hybridMultilevel"/>
    <w:tmpl w:val="C2E0B0A0"/>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2" w15:restartNumberingAfterBreak="0">
    <w:nsid w:val="3702741D"/>
    <w:multiLevelType w:val="multilevel"/>
    <w:tmpl w:val="BD70E6B6"/>
    <w:lvl w:ilvl="0">
      <w:start w:val="1"/>
      <w:numFmt w:val="bullet"/>
      <w:lvlText w:val=""/>
      <w:lvlJc w:val="left"/>
      <w:pPr>
        <w:tabs>
          <w:tab w:val="num" w:pos="720"/>
        </w:tabs>
        <w:ind w:left="720" w:hanging="360"/>
      </w:pPr>
      <w:rPr>
        <w:rFonts w:hint="default" w:ascii="Symbol" w:hAnsi="Symbol"/>
        <w:sz w:val="20"/>
      </w:rPr>
    </w:lvl>
    <w:lvl w:ilvl="1">
      <w:start w:val="1"/>
      <w:numFmt w:val="decimal"/>
      <w:lvlText w:val="%2)"/>
      <w:lvlJc w:val="left"/>
      <w:pPr>
        <w:ind w:left="1440" w:hanging="360"/>
      </w:pPr>
      <w:rPr>
        <w:rFonts w:hint="default"/>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3" w15:restartNumberingAfterBreak="0">
    <w:nsid w:val="393C6A13"/>
    <w:multiLevelType w:val="hybridMultilevel"/>
    <w:tmpl w:val="3828B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D873239"/>
    <w:multiLevelType w:val="hybridMultilevel"/>
    <w:tmpl w:val="C3DC512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3FE742C9"/>
    <w:multiLevelType w:val="hybridMultilevel"/>
    <w:tmpl w:val="963C2128"/>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6" w15:restartNumberingAfterBreak="0">
    <w:nsid w:val="40054181"/>
    <w:multiLevelType w:val="hybridMultilevel"/>
    <w:tmpl w:val="5A609EAE"/>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7" w15:restartNumberingAfterBreak="0">
    <w:nsid w:val="40360DE6"/>
    <w:multiLevelType w:val="hybridMultilevel"/>
    <w:tmpl w:val="DD5E1B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29472C4"/>
    <w:multiLevelType w:val="hybridMultilevel"/>
    <w:tmpl w:val="1B60B714"/>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9" w15:restartNumberingAfterBreak="0">
    <w:nsid w:val="4D6B45BA"/>
    <w:multiLevelType w:val="hybridMultilevel"/>
    <w:tmpl w:val="6C50AE9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4EBE1F61"/>
    <w:multiLevelType w:val="hybridMultilevel"/>
    <w:tmpl w:val="235CC1EA"/>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21" w15:restartNumberingAfterBreak="0">
    <w:nsid w:val="515D1E48"/>
    <w:multiLevelType w:val="multilevel"/>
    <w:tmpl w:val="A8F8AC3A"/>
    <w:lvl w:ilvl="0">
      <w:start w:val="1"/>
      <w:numFmt w:val="bullet"/>
      <w:lvlText w:val=""/>
      <w:lvlJc w:val="left"/>
      <w:pPr>
        <w:tabs>
          <w:tab w:val="num" w:pos="720"/>
        </w:tabs>
        <w:ind w:left="720" w:hanging="360"/>
      </w:pPr>
      <w:rPr>
        <w:rFonts w:hint="default" w:ascii="Symbol" w:hAnsi="Symbol"/>
        <w:sz w:val="20"/>
      </w:rPr>
    </w:lvl>
    <w:lvl w:ilvl="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2" w15:restartNumberingAfterBreak="0">
    <w:nsid w:val="51735E73"/>
    <w:multiLevelType w:val="hybridMultilevel"/>
    <w:tmpl w:val="7D7A3CE8"/>
    <w:lvl w:ilvl="0" w:tplc="B67A0CFE">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522341AA"/>
    <w:multiLevelType w:val="hybridMultilevel"/>
    <w:tmpl w:val="C7FC84D8"/>
    <w:lvl w:ilvl="0" w:tplc="B67A0CFE">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3594573"/>
    <w:multiLevelType w:val="hybridMultilevel"/>
    <w:tmpl w:val="FD44BB7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7787177"/>
    <w:multiLevelType w:val="hybridMultilevel"/>
    <w:tmpl w:val="7DCC8588"/>
    <w:lvl w:ilvl="0" w:tplc="6F102DFE">
      <w:start w:val="1"/>
      <w:numFmt w:val="bullet"/>
      <w:lvlText w:val=""/>
      <w:lvlJc w:val="left"/>
      <w:pPr>
        <w:tabs>
          <w:tab w:val="num" w:pos="720"/>
        </w:tabs>
        <w:ind w:left="720" w:hanging="360"/>
      </w:pPr>
      <w:rPr>
        <w:rFonts w:hint="default" w:ascii="Symbol" w:hAnsi="Symbol"/>
        <w:color w:val="auto"/>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Marlett" w:hAnsi="Marlett"/>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Marlett" w:hAnsi="Marlett"/>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Marlett" w:hAnsi="Marlett"/>
      </w:rPr>
    </w:lvl>
  </w:abstractNum>
  <w:abstractNum w:abstractNumId="26" w15:restartNumberingAfterBreak="0">
    <w:nsid w:val="5D735B1A"/>
    <w:multiLevelType w:val="multilevel"/>
    <w:tmpl w:val="621666EE"/>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
      <w:lvlJc w:val="left"/>
      <w:pPr>
        <w:tabs>
          <w:tab w:val="num" w:pos="1080"/>
        </w:tabs>
        <w:ind w:left="1080" w:hanging="360"/>
      </w:pPr>
      <w:rPr>
        <w:rFonts w:hint="default" w:ascii="Symbol" w:hAnsi="Symbol"/>
        <w:sz w:val="20"/>
      </w:rPr>
    </w:lvl>
    <w:lvl w:ilvl="2" w:tentative="1">
      <w:start w:val="1"/>
      <w:numFmt w:val="bullet"/>
      <w:lvlText w:val=""/>
      <w:lvlJc w:val="left"/>
      <w:pPr>
        <w:tabs>
          <w:tab w:val="num" w:pos="1800"/>
        </w:tabs>
        <w:ind w:left="1800" w:hanging="360"/>
      </w:pPr>
      <w:rPr>
        <w:rFonts w:hint="default" w:ascii="Symbol" w:hAnsi="Symbol"/>
        <w:sz w:val="20"/>
      </w:rPr>
    </w:lvl>
    <w:lvl w:ilvl="3" w:tentative="1">
      <w:start w:val="1"/>
      <w:numFmt w:val="bullet"/>
      <w:lvlText w:val=""/>
      <w:lvlJc w:val="left"/>
      <w:pPr>
        <w:tabs>
          <w:tab w:val="num" w:pos="2520"/>
        </w:tabs>
        <w:ind w:left="2520" w:hanging="360"/>
      </w:pPr>
      <w:rPr>
        <w:rFonts w:hint="default" w:ascii="Symbol" w:hAnsi="Symbol"/>
        <w:sz w:val="20"/>
      </w:rPr>
    </w:lvl>
    <w:lvl w:ilvl="4" w:tentative="1">
      <w:start w:val="1"/>
      <w:numFmt w:val="bullet"/>
      <w:lvlText w:val=""/>
      <w:lvlJc w:val="left"/>
      <w:pPr>
        <w:tabs>
          <w:tab w:val="num" w:pos="3240"/>
        </w:tabs>
        <w:ind w:left="3240" w:hanging="360"/>
      </w:pPr>
      <w:rPr>
        <w:rFonts w:hint="default" w:ascii="Symbol" w:hAnsi="Symbol"/>
        <w:sz w:val="20"/>
      </w:rPr>
    </w:lvl>
    <w:lvl w:ilvl="5" w:tentative="1">
      <w:start w:val="1"/>
      <w:numFmt w:val="bullet"/>
      <w:lvlText w:val=""/>
      <w:lvlJc w:val="left"/>
      <w:pPr>
        <w:tabs>
          <w:tab w:val="num" w:pos="3960"/>
        </w:tabs>
        <w:ind w:left="3960" w:hanging="360"/>
      </w:pPr>
      <w:rPr>
        <w:rFonts w:hint="default" w:ascii="Symbol" w:hAnsi="Symbol"/>
        <w:sz w:val="20"/>
      </w:rPr>
    </w:lvl>
    <w:lvl w:ilvl="6" w:tentative="1">
      <w:start w:val="1"/>
      <w:numFmt w:val="bullet"/>
      <w:lvlText w:val=""/>
      <w:lvlJc w:val="left"/>
      <w:pPr>
        <w:tabs>
          <w:tab w:val="num" w:pos="4680"/>
        </w:tabs>
        <w:ind w:left="4680" w:hanging="360"/>
      </w:pPr>
      <w:rPr>
        <w:rFonts w:hint="default" w:ascii="Symbol" w:hAnsi="Symbol"/>
        <w:sz w:val="20"/>
      </w:rPr>
    </w:lvl>
    <w:lvl w:ilvl="7" w:tentative="1">
      <w:start w:val="1"/>
      <w:numFmt w:val="bullet"/>
      <w:lvlText w:val=""/>
      <w:lvlJc w:val="left"/>
      <w:pPr>
        <w:tabs>
          <w:tab w:val="num" w:pos="5400"/>
        </w:tabs>
        <w:ind w:left="5400" w:hanging="360"/>
      </w:pPr>
      <w:rPr>
        <w:rFonts w:hint="default" w:ascii="Symbol" w:hAnsi="Symbol"/>
        <w:sz w:val="20"/>
      </w:rPr>
    </w:lvl>
    <w:lvl w:ilvl="8" w:tentative="1">
      <w:start w:val="1"/>
      <w:numFmt w:val="bullet"/>
      <w:lvlText w:val=""/>
      <w:lvlJc w:val="left"/>
      <w:pPr>
        <w:tabs>
          <w:tab w:val="num" w:pos="6120"/>
        </w:tabs>
        <w:ind w:left="6120" w:hanging="360"/>
      </w:pPr>
      <w:rPr>
        <w:rFonts w:hint="default" w:ascii="Symbol" w:hAnsi="Symbol"/>
        <w:sz w:val="20"/>
      </w:rPr>
    </w:lvl>
  </w:abstractNum>
  <w:abstractNum w:abstractNumId="27" w15:restartNumberingAfterBreak="0">
    <w:nsid w:val="5E4F5091"/>
    <w:multiLevelType w:val="multilevel"/>
    <w:tmpl w:val="43E6388E"/>
    <w:lvl w:ilvl="0">
      <w:start w:val="1"/>
      <w:numFmt w:val="bullet"/>
      <w:lvlText w:val=""/>
      <w:lvlJc w:val="left"/>
      <w:pPr>
        <w:tabs>
          <w:tab w:val="num" w:pos="360"/>
        </w:tabs>
        <w:ind w:left="360" w:hanging="360"/>
      </w:pPr>
      <w:rPr>
        <w:rFonts w:hint="default" w:ascii="Symbol" w:hAnsi="Symbol"/>
        <w:sz w:val="20"/>
      </w:rPr>
    </w:lvl>
    <w:lvl w:ilvl="1">
      <w:start w:val="1"/>
      <w:numFmt w:val="bullet"/>
      <w:lvlText w:val=""/>
      <w:lvlJc w:val="left"/>
      <w:pPr>
        <w:tabs>
          <w:tab w:val="num" w:pos="1080"/>
        </w:tabs>
        <w:ind w:left="1080" w:hanging="360"/>
      </w:pPr>
      <w:rPr>
        <w:rFonts w:hint="default" w:ascii="Symbol" w:hAnsi="Symbol"/>
        <w:sz w:val="20"/>
      </w:rPr>
    </w:lvl>
    <w:lvl w:ilvl="2" w:tentative="1">
      <w:start w:val="1"/>
      <w:numFmt w:val="bullet"/>
      <w:lvlText w:val=""/>
      <w:lvlJc w:val="left"/>
      <w:pPr>
        <w:tabs>
          <w:tab w:val="num" w:pos="1800"/>
        </w:tabs>
        <w:ind w:left="1800" w:hanging="360"/>
      </w:pPr>
      <w:rPr>
        <w:rFonts w:hint="default" w:ascii="Symbol" w:hAnsi="Symbol"/>
        <w:sz w:val="20"/>
      </w:rPr>
    </w:lvl>
    <w:lvl w:ilvl="3" w:tentative="1">
      <w:start w:val="1"/>
      <w:numFmt w:val="bullet"/>
      <w:lvlText w:val=""/>
      <w:lvlJc w:val="left"/>
      <w:pPr>
        <w:tabs>
          <w:tab w:val="num" w:pos="2520"/>
        </w:tabs>
        <w:ind w:left="2520" w:hanging="360"/>
      </w:pPr>
      <w:rPr>
        <w:rFonts w:hint="default" w:ascii="Symbol" w:hAnsi="Symbol"/>
        <w:sz w:val="20"/>
      </w:rPr>
    </w:lvl>
    <w:lvl w:ilvl="4" w:tentative="1">
      <w:start w:val="1"/>
      <w:numFmt w:val="bullet"/>
      <w:lvlText w:val=""/>
      <w:lvlJc w:val="left"/>
      <w:pPr>
        <w:tabs>
          <w:tab w:val="num" w:pos="3240"/>
        </w:tabs>
        <w:ind w:left="3240" w:hanging="360"/>
      </w:pPr>
      <w:rPr>
        <w:rFonts w:hint="default" w:ascii="Symbol" w:hAnsi="Symbol"/>
        <w:sz w:val="20"/>
      </w:rPr>
    </w:lvl>
    <w:lvl w:ilvl="5" w:tentative="1">
      <w:start w:val="1"/>
      <w:numFmt w:val="bullet"/>
      <w:lvlText w:val=""/>
      <w:lvlJc w:val="left"/>
      <w:pPr>
        <w:tabs>
          <w:tab w:val="num" w:pos="3960"/>
        </w:tabs>
        <w:ind w:left="3960" w:hanging="360"/>
      </w:pPr>
      <w:rPr>
        <w:rFonts w:hint="default" w:ascii="Symbol" w:hAnsi="Symbol"/>
        <w:sz w:val="20"/>
      </w:rPr>
    </w:lvl>
    <w:lvl w:ilvl="6" w:tentative="1">
      <w:start w:val="1"/>
      <w:numFmt w:val="bullet"/>
      <w:lvlText w:val=""/>
      <w:lvlJc w:val="left"/>
      <w:pPr>
        <w:tabs>
          <w:tab w:val="num" w:pos="4680"/>
        </w:tabs>
        <w:ind w:left="4680" w:hanging="360"/>
      </w:pPr>
      <w:rPr>
        <w:rFonts w:hint="default" w:ascii="Symbol" w:hAnsi="Symbol"/>
        <w:sz w:val="20"/>
      </w:rPr>
    </w:lvl>
    <w:lvl w:ilvl="7" w:tentative="1">
      <w:start w:val="1"/>
      <w:numFmt w:val="bullet"/>
      <w:lvlText w:val=""/>
      <w:lvlJc w:val="left"/>
      <w:pPr>
        <w:tabs>
          <w:tab w:val="num" w:pos="5400"/>
        </w:tabs>
        <w:ind w:left="5400" w:hanging="360"/>
      </w:pPr>
      <w:rPr>
        <w:rFonts w:hint="default" w:ascii="Symbol" w:hAnsi="Symbol"/>
        <w:sz w:val="20"/>
      </w:rPr>
    </w:lvl>
    <w:lvl w:ilvl="8" w:tentative="1">
      <w:start w:val="1"/>
      <w:numFmt w:val="bullet"/>
      <w:lvlText w:val=""/>
      <w:lvlJc w:val="left"/>
      <w:pPr>
        <w:tabs>
          <w:tab w:val="num" w:pos="6120"/>
        </w:tabs>
        <w:ind w:left="6120" w:hanging="360"/>
      </w:pPr>
      <w:rPr>
        <w:rFonts w:hint="default" w:ascii="Symbol" w:hAnsi="Symbol"/>
        <w:sz w:val="20"/>
      </w:rPr>
    </w:lvl>
  </w:abstractNum>
  <w:abstractNum w:abstractNumId="28" w15:restartNumberingAfterBreak="0">
    <w:nsid w:val="6D9674EA"/>
    <w:multiLevelType w:val="hybridMultilevel"/>
    <w:tmpl w:val="ECE6BC86"/>
    <w:lvl w:ilvl="0" w:tplc="0409000F">
      <w:start w:val="1"/>
      <w:numFmt w:val="decimal"/>
      <w:lvlText w:val="%1."/>
      <w:lvlJc w:val="left"/>
      <w:pPr>
        <w:ind w:left="810" w:hanging="360"/>
      </w:pPr>
    </w:lvl>
    <w:lvl w:ilvl="1" w:tplc="04090019">
      <w:start w:val="1"/>
      <w:numFmt w:val="lowerLetter"/>
      <w:lvlText w:val="%2."/>
      <w:lvlJc w:val="left"/>
      <w:pPr>
        <w:ind w:left="1530" w:hanging="360"/>
      </w:pPr>
    </w:lvl>
    <w:lvl w:ilvl="2" w:tplc="0409001B">
      <w:start w:val="1"/>
      <w:numFmt w:val="lowerRoman"/>
      <w:lvlText w:val="%3."/>
      <w:lvlJc w:val="right"/>
      <w:pPr>
        <w:ind w:left="2250" w:hanging="180"/>
      </w:pPr>
    </w:lvl>
    <w:lvl w:ilvl="3" w:tplc="0409000F">
      <w:start w:val="1"/>
      <w:numFmt w:val="decimal"/>
      <w:lvlText w:val="%4."/>
      <w:lvlJc w:val="left"/>
      <w:pPr>
        <w:ind w:left="2970" w:hanging="360"/>
      </w:pPr>
    </w:lvl>
    <w:lvl w:ilvl="4" w:tplc="04090019">
      <w:start w:val="1"/>
      <w:numFmt w:val="lowerLetter"/>
      <w:lvlText w:val="%5."/>
      <w:lvlJc w:val="left"/>
      <w:pPr>
        <w:ind w:left="3690" w:hanging="360"/>
      </w:pPr>
    </w:lvl>
    <w:lvl w:ilvl="5" w:tplc="0409001B">
      <w:start w:val="1"/>
      <w:numFmt w:val="lowerRoman"/>
      <w:lvlText w:val="%6."/>
      <w:lvlJc w:val="right"/>
      <w:pPr>
        <w:ind w:left="4410" w:hanging="180"/>
      </w:pPr>
    </w:lvl>
    <w:lvl w:ilvl="6" w:tplc="0409000F">
      <w:start w:val="1"/>
      <w:numFmt w:val="decimal"/>
      <w:lvlText w:val="%7."/>
      <w:lvlJc w:val="left"/>
      <w:pPr>
        <w:ind w:left="5130" w:hanging="360"/>
      </w:pPr>
    </w:lvl>
    <w:lvl w:ilvl="7" w:tplc="04090019">
      <w:start w:val="1"/>
      <w:numFmt w:val="lowerLetter"/>
      <w:lvlText w:val="%8."/>
      <w:lvlJc w:val="left"/>
      <w:pPr>
        <w:ind w:left="5850" w:hanging="360"/>
      </w:pPr>
    </w:lvl>
    <w:lvl w:ilvl="8" w:tplc="0409001B">
      <w:start w:val="1"/>
      <w:numFmt w:val="lowerRoman"/>
      <w:lvlText w:val="%9."/>
      <w:lvlJc w:val="right"/>
      <w:pPr>
        <w:ind w:left="6570" w:hanging="180"/>
      </w:pPr>
    </w:lvl>
  </w:abstractNum>
  <w:abstractNum w:abstractNumId="29" w15:restartNumberingAfterBreak="0">
    <w:nsid w:val="6DBD4536"/>
    <w:multiLevelType w:val="hybridMultilevel"/>
    <w:tmpl w:val="5CE2A27E"/>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30" w15:restartNumberingAfterBreak="0">
    <w:nsid w:val="6E810BB1"/>
    <w:multiLevelType w:val="hybridMultilevel"/>
    <w:tmpl w:val="6D56E2F4"/>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31" w15:restartNumberingAfterBreak="0">
    <w:nsid w:val="6F991D8C"/>
    <w:multiLevelType w:val="hybridMultilevel"/>
    <w:tmpl w:val="5FA4A5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0FD6016"/>
    <w:multiLevelType w:val="hybridMultilevel"/>
    <w:tmpl w:val="CA804E1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74B76B9A"/>
    <w:multiLevelType w:val="hybridMultilevel"/>
    <w:tmpl w:val="6C5A4770"/>
    <w:lvl w:ilvl="0" w:tplc="6F102DFE">
      <w:start w:val="1"/>
      <w:numFmt w:val="bullet"/>
      <w:lvlText w:val=""/>
      <w:lvlJc w:val="left"/>
      <w:pPr>
        <w:tabs>
          <w:tab w:val="num" w:pos="720"/>
        </w:tabs>
        <w:ind w:left="720" w:hanging="360"/>
      </w:pPr>
      <w:rPr>
        <w:rFonts w:hint="default" w:ascii="Symbol" w:hAnsi="Symbol"/>
        <w:color w:val="auto"/>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Marlett" w:hAnsi="Marlett"/>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Marlett" w:hAnsi="Marlett"/>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Marlett" w:hAnsi="Marlett"/>
      </w:rPr>
    </w:lvl>
  </w:abstractNum>
  <w:abstractNum w:abstractNumId="34" w15:restartNumberingAfterBreak="0">
    <w:nsid w:val="769D39B1"/>
    <w:multiLevelType w:val="hybridMultilevel"/>
    <w:tmpl w:val="11AC605E"/>
    <w:lvl w:ilvl="0" w:tplc="B67A0CFE">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76FA2222"/>
    <w:multiLevelType w:val="hybridMultilevel"/>
    <w:tmpl w:val="43CEB0E0"/>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6" w15:restartNumberingAfterBreak="0">
    <w:nsid w:val="7D82332A"/>
    <w:multiLevelType w:val="hybridMultilevel"/>
    <w:tmpl w:val="0BE013F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5"/>
  </w:num>
  <w:num w:numId="2">
    <w:abstractNumId w:val="33"/>
  </w:num>
  <w:num w:numId="3">
    <w:abstractNumId w:val="3"/>
  </w:num>
  <w:num w:numId="4">
    <w:abstractNumId w:val="2"/>
  </w:num>
  <w:num w:numId="5">
    <w:abstractNumId w:val="25"/>
  </w:num>
  <w:num w:numId="6">
    <w:abstractNumId w:val="36"/>
  </w:num>
  <w:num w:numId="7">
    <w:abstractNumId w:val="19"/>
  </w:num>
  <w:num w:numId="8">
    <w:abstractNumId w:val="4"/>
  </w:num>
  <w:num w:numId="9">
    <w:abstractNumId w:val="7"/>
  </w:num>
  <w:num w:numId="10">
    <w:abstractNumId w:val="34"/>
  </w:num>
  <w:num w:numId="11">
    <w:abstractNumId w:val="22"/>
  </w:num>
  <w:num w:numId="12">
    <w:abstractNumId w:val="23"/>
  </w:num>
  <w:num w:numId="13">
    <w:abstractNumId w:val="31"/>
  </w:num>
  <w:num w:numId="14">
    <w:abstractNumId w:val="17"/>
  </w:num>
  <w:num w:numId="15">
    <w:abstractNumId w:val="1"/>
  </w:num>
  <w:num w:numId="16">
    <w:abstractNumId w:val="13"/>
  </w:num>
  <w:num w:numId="1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
  </w:num>
  <w:num w:numId="19">
    <w:abstractNumId w:val="35"/>
  </w:num>
  <w:num w:numId="20">
    <w:abstractNumId w:val="9"/>
  </w:num>
  <w:num w:numId="21">
    <w:abstractNumId w:val="14"/>
  </w:num>
  <w:num w:numId="22">
    <w:abstractNumId w:val="16"/>
  </w:num>
  <w:num w:numId="23">
    <w:abstractNumId w:val="32"/>
  </w:num>
  <w:num w:numId="24">
    <w:abstractNumId w:val="24"/>
  </w:num>
  <w:num w:numId="25">
    <w:abstractNumId w:val="21"/>
  </w:num>
  <w:num w:numId="26">
    <w:abstractNumId w:val="29"/>
  </w:num>
  <w:num w:numId="27">
    <w:abstractNumId w:val="15"/>
  </w:num>
  <w:num w:numId="28">
    <w:abstractNumId w:val="12"/>
  </w:num>
  <w:num w:numId="29">
    <w:abstractNumId w:val="26"/>
  </w:num>
  <w:num w:numId="30">
    <w:abstractNumId w:val="27"/>
  </w:num>
  <w:num w:numId="31">
    <w:abstractNumId w:val="18"/>
  </w:num>
  <w:num w:numId="32">
    <w:abstractNumId w:val="20"/>
  </w:num>
  <w:num w:numId="33">
    <w:abstractNumId w:val="8"/>
  </w:num>
  <w:num w:numId="34">
    <w:abstractNumId w:val="30"/>
  </w:num>
  <w:num w:numId="35">
    <w:abstractNumId w:val="6"/>
  </w:num>
  <w:num w:numId="36">
    <w:abstractNumId w:val="11"/>
  </w:num>
  <w:num w:numId="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4EBF"/>
    <w:rsid w:val="0000143D"/>
    <w:rsid w:val="00017A87"/>
    <w:rsid w:val="00021706"/>
    <w:rsid w:val="00030D03"/>
    <w:rsid w:val="0003144B"/>
    <w:rsid w:val="00036C9C"/>
    <w:rsid w:val="00052D2E"/>
    <w:rsid w:val="00071712"/>
    <w:rsid w:val="00073C01"/>
    <w:rsid w:val="0008205C"/>
    <w:rsid w:val="000A2729"/>
    <w:rsid w:val="000B2CA6"/>
    <w:rsid w:val="000E1249"/>
    <w:rsid w:val="000E757F"/>
    <w:rsid w:val="000F6079"/>
    <w:rsid w:val="00103414"/>
    <w:rsid w:val="00193A8A"/>
    <w:rsid w:val="001B4F07"/>
    <w:rsid w:val="002010D5"/>
    <w:rsid w:val="0021035A"/>
    <w:rsid w:val="0022182A"/>
    <w:rsid w:val="00240B4E"/>
    <w:rsid w:val="0025591A"/>
    <w:rsid w:val="00290CD5"/>
    <w:rsid w:val="0029291D"/>
    <w:rsid w:val="002C7B16"/>
    <w:rsid w:val="002E09A4"/>
    <w:rsid w:val="00302D28"/>
    <w:rsid w:val="003076BD"/>
    <w:rsid w:val="00317725"/>
    <w:rsid w:val="003177C7"/>
    <w:rsid w:val="00340161"/>
    <w:rsid w:val="0038027F"/>
    <w:rsid w:val="00382909"/>
    <w:rsid w:val="003B48F6"/>
    <w:rsid w:val="003D118B"/>
    <w:rsid w:val="003E209C"/>
    <w:rsid w:val="00405BC2"/>
    <w:rsid w:val="00440BFB"/>
    <w:rsid w:val="00465140"/>
    <w:rsid w:val="004B17E3"/>
    <w:rsid w:val="004E16E5"/>
    <w:rsid w:val="004E7D81"/>
    <w:rsid w:val="004F6BC3"/>
    <w:rsid w:val="00562271"/>
    <w:rsid w:val="00583E6D"/>
    <w:rsid w:val="005875C2"/>
    <w:rsid w:val="005F0B21"/>
    <w:rsid w:val="005F319E"/>
    <w:rsid w:val="00624884"/>
    <w:rsid w:val="00640BE7"/>
    <w:rsid w:val="00664EBF"/>
    <w:rsid w:val="0066636F"/>
    <w:rsid w:val="00685664"/>
    <w:rsid w:val="006A4DD5"/>
    <w:rsid w:val="006F0F63"/>
    <w:rsid w:val="007149CC"/>
    <w:rsid w:val="00716679"/>
    <w:rsid w:val="00753D07"/>
    <w:rsid w:val="0079005B"/>
    <w:rsid w:val="0079263F"/>
    <w:rsid w:val="007B7F36"/>
    <w:rsid w:val="007E3ECB"/>
    <w:rsid w:val="007E53C2"/>
    <w:rsid w:val="007E7E64"/>
    <w:rsid w:val="00800DEF"/>
    <w:rsid w:val="00822BBE"/>
    <w:rsid w:val="008370E0"/>
    <w:rsid w:val="00870418"/>
    <w:rsid w:val="00880217"/>
    <w:rsid w:val="008B29F7"/>
    <w:rsid w:val="008C4CE2"/>
    <w:rsid w:val="008C6DC6"/>
    <w:rsid w:val="008E20C1"/>
    <w:rsid w:val="008E28E8"/>
    <w:rsid w:val="008F146B"/>
    <w:rsid w:val="00921469"/>
    <w:rsid w:val="0093138E"/>
    <w:rsid w:val="0095411B"/>
    <w:rsid w:val="00961BF8"/>
    <w:rsid w:val="00962CB3"/>
    <w:rsid w:val="00966931"/>
    <w:rsid w:val="009843B9"/>
    <w:rsid w:val="009909BF"/>
    <w:rsid w:val="0099366D"/>
    <w:rsid w:val="009A65F3"/>
    <w:rsid w:val="009E5CCD"/>
    <w:rsid w:val="009E7E7B"/>
    <w:rsid w:val="00A003DD"/>
    <w:rsid w:val="00A02D22"/>
    <w:rsid w:val="00A1277C"/>
    <w:rsid w:val="00A236EA"/>
    <w:rsid w:val="00A347C6"/>
    <w:rsid w:val="00A93A3A"/>
    <w:rsid w:val="00AA6393"/>
    <w:rsid w:val="00AF5B5C"/>
    <w:rsid w:val="00B116E6"/>
    <w:rsid w:val="00B17125"/>
    <w:rsid w:val="00B47560"/>
    <w:rsid w:val="00B561A5"/>
    <w:rsid w:val="00B65729"/>
    <w:rsid w:val="00B86215"/>
    <w:rsid w:val="00BC7001"/>
    <w:rsid w:val="00BD5A17"/>
    <w:rsid w:val="00BE5EAB"/>
    <w:rsid w:val="00BF5114"/>
    <w:rsid w:val="00C05B75"/>
    <w:rsid w:val="00C07132"/>
    <w:rsid w:val="00C163C3"/>
    <w:rsid w:val="00C26CC6"/>
    <w:rsid w:val="00C52F07"/>
    <w:rsid w:val="00C53F5B"/>
    <w:rsid w:val="00C57559"/>
    <w:rsid w:val="00C67DCB"/>
    <w:rsid w:val="00C758E6"/>
    <w:rsid w:val="00C84844"/>
    <w:rsid w:val="00C875C8"/>
    <w:rsid w:val="00C878F6"/>
    <w:rsid w:val="00CB675A"/>
    <w:rsid w:val="00CC0A83"/>
    <w:rsid w:val="00D03E20"/>
    <w:rsid w:val="00D157BB"/>
    <w:rsid w:val="00D34F57"/>
    <w:rsid w:val="00D80345"/>
    <w:rsid w:val="00DA521A"/>
    <w:rsid w:val="00DB2C9C"/>
    <w:rsid w:val="00DB6026"/>
    <w:rsid w:val="00DD33D1"/>
    <w:rsid w:val="00DE52FE"/>
    <w:rsid w:val="00DE770E"/>
    <w:rsid w:val="00E17E0E"/>
    <w:rsid w:val="00E344BC"/>
    <w:rsid w:val="00E51388"/>
    <w:rsid w:val="00E7503B"/>
    <w:rsid w:val="00E84F25"/>
    <w:rsid w:val="00E869E0"/>
    <w:rsid w:val="00E86EB3"/>
    <w:rsid w:val="00E908A3"/>
    <w:rsid w:val="00EA4A1C"/>
    <w:rsid w:val="00EB2A18"/>
    <w:rsid w:val="00EE4B20"/>
    <w:rsid w:val="00EF1094"/>
    <w:rsid w:val="00F531BB"/>
    <w:rsid w:val="00F557A3"/>
    <w:rsid w:val="00F83087"/>
    <w:rsid w:val="00FC511C"/>
    <w:rsid w:val="00FE0647"/>
    <w:rsid w:val="00FF1128"/>
    <w:rsid w:val="04B14D76"/>
    <w:rsid w:val="105DF76F"/>
    <w:rsid w:val="191F7B72"/>
    <w:rsid w:val="1F37AAE4"/>
    <w:rsid w:val="2C612DB1"/>
    <w:rsid w:val="3342B23C"/>
    <w:rsid w:val="3590E563"/>
    <w:rsid w:val="4830C69D"/>
    <w:rsid w:val="50C8B485"/>
    <w:rsid w:val="5998624B"/>
    <w:rsid w:val="67CE5788"/>
    <w:rsid w:val="765E35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D9E0C51"/>
  <w15:docId w15:val="{E3863093-8428-4522-97ED-844C88D2FC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99"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99"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2E09A4"/>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link w:val="TitleChar"/>
    <w:qFormat/>
    <w:rsid w:val="002E09A4"/>
    <w:pPr>
      <w:jc w:val="center"/>
    </w:pPr>
    <w:rPr>
      <w:rFonts w:ascii="Arial Narrow" w:hAnsi="Arial Narrow"/>
      <w:b/>
      <w:sz w:val="40"/>
    </w:rPr>
  </w:style>
  <w:style w:type="paragraph" w:styleId="Subtitle">
    <w:name w:val="Subtitle"/>
    <w:basedOn w:val="Normal"/>
    <w:qFormat/>
    <w:rsid w:val="002E09A4"/>
    <w:rPr>
      <w:rFonts w:ascii="Arial Narrow" w:hAnsi="Arial Narrow"/>
      <w:sz w:val="24"/>
    </w:rPr>
  </w:style>
  <w:style w:type="paragraph" w:styleId="Header">
    <w:name w:val="header"/>
    <w:basedOn w:val="Normal"/>
    <w:rsid w:val="002E09A4"/>
    <w:pPr>
      <w:tabs>
        <w:tab w:val="center" w:pos="4320"/>
        <w:tab w:val="right" w:pos="8640"/>
      </w:tabs>
    </w:pPr>
    <w:rPr>
      <w:sz w:val="24"/>
      <w:szCs w:val="24"/>
    </w:rPr>
  </w:style>
  <w:style w:type="character" w:styleId="Hyperlink">
    <w:name w:val="Hyperlink"/>
    <w:basedOn w:val="DefaultParagraphFont"/>
    <w:rsid w:val="00017A87"/>
    <w:rPr>
      <w:color w:val="0000FF"/>
      <w:u w:val="single"/>
    </w:rPr>
  </w:style>
  <w:style w:type="paragraph" w:styleId="NormalWeb">
    <w:name w:val="Normal (Web)"/>
    <w:basedOn w:val="Normal"/>
    <w:uiPriority w:val="99"/>
    <w:rsid w:val="0079263F"/>
    <w:pPr>
      <w:spacing w:before="100" w:beforeAutospacing="1" w:after="100" w:afterAutospacing="1"/>
    </w:pPr>
    <w:rPr>
      <w:sz w:val="24"/>
      <w:szCs w:val="24"/>
    </w:rPr>
  </w:style>
  <w:style w:type="table" w:styleId="TableGrid">
    <w:name w:val="Table Grid"/>
    <w:basedOn w:val="TableNormal"/>
    <w:uiPriority w:val="39"/>
    <w:rsid w:val="008E28E8"/>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BalloonText">
    <w:name w:val="Balloon Text"/>
    <w:basedOn w:val="Normal"/>
    <w:semiHidden/>
    <w:rsid w:val="008C4CE2"/>
    <w:rPr>
      <w:rFonts w:ascii="Tahoma" w:hAnsi="Tahoma" w:cs="Tahoma"/>
      <w:sz w:val="16"/>
      <w:szCs w:val="16"/>
    </w:rPr>
  </w:style>
  <w:style w:type="character" w:styleId="TitleChar" w:customStyle="1">
    <w:name w:val="Title Char"/>
    <w:basedOn w:val="DefaultParagraphFont"/>
    <w:link w:val="Title"/>
    <w:rsid w:val="00DB2C9C"/>
    <w:rPr>
      <w:rFonts w:ascii="Arial Narrow" w:hAnsi="Arial Narrow"/>
      <w:b/>
      <w:sz w:val="40"/>
    </w:rPr>
  </w:style>
  <w:style w:type="paragraph" w:styleId="ListParagraph">
    <w:name w:val="List Paragraph"/>
    <w:basedOn w:val="Normal"/>
    <w:uiPriority w:val="34"/>
    <w:qFormat/>
    <w:rsid w:val="003076BD"/>
    <w:pPr>
      <w:spacing w:after="200" w:line="276" w:lineRule="auto"/>
      <w:ind w:left="720"/>
      <w:contextualSpacing/>
    </w:pPr>
    <w:rPr>
      <w:rFonts w:ascii="Calibri" w:hAnsi="Calibri" w:eastAsiaTheme="minorHAnsi"/>
      <w:sz w:val="22"/>
      <w:szCs w:val="22"/>
    </w:rPr>
  </w:style>
  <w:style w:type="character" w:styleId="FollowedHyperlink">
    <w:name w:val="FollowedHyperlink"/>
    <w:basedOn w:val="DefaultParagraphFont"/>
    <w:rsid w:val="000F6079"/>
    <w:rPr>
      <w:color w:val="800080" w:themeColor="followedHyperlink"/>
      <w:u w:val="single"/>
    </w:rPr>
  </w:style>
  <w:style w:type="character" w:styleId="CommentReference">
    <w:name w:val="annotation reference"/>
    <w:basedOn w:val="DefaultParagraphFont"/>
    <w:rsid w:val="00240B4E"/>
    <w:rPr>
      <w:sz w:val="18"/>
      <w:szCs w:val="18"/>
    </w:rPr>
  </w:style>
  <w:style w:type="paragraph" w:styleId="CommentText">
    <w:name w:val="annotation text"/>
    <w:basedOn w:val="Normal"/>
    <w:link w:val="CommentTextChar"/>
    <w:rsid w:val="00240B4E"/>
    <w:rPr>
      <w:sz w:val="24"/>
      <w:szCs w:val="24"/>
    </w:rPr>
  </w:style>
  <w:style w:type="character" w:styleId="CommentTextChar" w:customStyle="1">
    <w:name w:val="Comment Text Char"/>
    <w:basedOn w:val="DefaultParagraphFont"/>
    <w:link w:val="CommentText"/>
    <w:rsid w:val="00240B4E"/>
    <w:rPr>
      <w:sz w:val="24"/>
      <w:szCs w:val="24"/>
    </w:rPr>
  </w:style>
  <w:style w:type="paragraph" w:styleId="CommentSubject">
    <w:name w:val="annotation subject"/>
    <w:basedOn w:val="CommentText"/>
    <w:next w:val="CommentText"/>
    <w:link w:val="CommentSubjectChar"/>
    <w:rsid w:val="00240B4E"/>
    <w:rPr>
      <w:b/>
      <w:bCs/>
      <w:sz w:val="20"/>
      <w:szCs w:val="20"/>
    </w:rPr>
  </w:style>
  <w:style w:type="character" w:styleId="CommentSubjectChar" w:customStyle="1">
    <w:name w:val="Comment Subject Char"/>
    <w:basedOn w:val="CommentTextChar"/>
    <w:link w:val="CommentSubject"/>
    <w:rsid w:val="00240B4E"/>
    <w:rPr>
      <w:b/>
      <w:bCs/>
      <w:sz w:val="24"/>
      <w:szCs w:val="24"/>
    </w:rPr>
  </w:style>
  <w:style w:type="paragraph" w:styleId="Footer">
    <w:name w:val="footer"/>
    <w:basedOn w:val="Normal"/>
    <w:link w:val="FooterChar"/>
    <w:uiPriority w:val="99"/>
    <w:rsid w:val="00D157BB"/>
    <w:pPr>
      <w:tabs>
        <w:tab w:val="center" w:pos="4680"/>
        <w:tab w:val="right" w:pos="9360"/>
      </w:tabs>
    </w:pPr>
  </w:style>
  <w:style w:type="character" w:styleId="FooterChar" w:customStyle="1">
    <w:name w:val="Footer Char"/>
    <w:basedOn w:val="DefaultParagraphFont"/>
    <w:link w:val="Footer"/>
    <w:uiPriority w:val="99"/>
    <w:rsid w:val="00D157BB"/>
  </w:style>
  <w:style w:type="character" w:styleId="Emphasis">
    <w:name w:val="Emphasis"/>
    <w:basedOn w:val="DefaultParagraphFont"/>
    <w:qFormat/>
    <w:rsid w:val="00BC7001"/>
    <w:rPr>
      <w:i/>
      <w:iCs/>
    </w:rPr>
  </w:style>
  <w:style w:type="paragraph" w:styleId="paragraph" w:customStyle="1">
    <w:name w:val="paragraph"/>
    <w:basedOn w:val="Normal"/>
    <w:rsid w:val="00800DEF"/>
    <w:pPr>
      <w:spacing w:before="100" w:beforeAutospacing="1" w:after="100" w:afterAutospacing="1"/>
    </w:pPr>
    <w:rPr>
      <w:sz w:val="24"/>
      <w:szCs w:val="24"/>
    </w:rPr>
  </w:style>
  <w:style w:type="character" w:styleId="normaltextrun" w:customStyle="1">
    <w:name w:val="normaltextrun"/>
    <w:basedOn w:val="DefaultParagraphFont"/>
    <w:rsid w:val="00800DEF"/>
  </w:style>
  <w:style w:type="character" w:styleId="eop" w:customStyle="1">
    <w:name w:val="eop"/>
    <w:basedOn w:val="DefaultParagraphFont"/>
    <w:rsid w:val="00800DEF"/>
  </w:style>
  <w:style w:type="paragraph" w:styleId="BodyText">
    <w:name w:val="Body Text"/>
    <w:basedOn w:val="Normal"/>
    <w:link w:val="BodyTextChar"/>
    <w:uiPriority w:val="1"/>
    <w:qFormat/>
    <w:rsid w:val="00F557A3"/>
    <w:rPr>
      <w:rFonts w:ascii="Arial" w:hAnsi="Arial"/>
      <w:sz w:val="24"/>
    </w:rPr>
  </w:style>
  <w:style w:type="character" w:styleId="BodyTextChar" w:customStyle="1">
    <w:name w:val="Body Text Char"/>
    <w:basedOn w:val="DefaultParagraphFont"/>
    <w:link w:val="BodyText"/>
    <w:uiPriority w:val="1"/>
    <w:rsid w:val="00F557A3"/>
    <w:rPr>
      <w:rFonts w:ascii="Arial" w:hAnsi="Arial"/>
      <w:sz w:val="24"/>
    </w:rPr>
  </w:style>
  <w:style w:type="table" w:styleId="TableGrid1" w:customStyle="1">
    <w:name w:val="Table Grid1"/>
    <w:basedOn w:val="TableNormal"/>
    <w:next w:val="TableGrid"/>
    <w:uiPriority w:val="39"/>
    <w:rsid w:val="00F557A3"/>
    <w:rPr>
      <w:rFonts w:asciiTheme="minorHAnsi" w:hAnsiTheme="minorHAnsi" w:eastAsiaTheme="minorHAnsi" w:cstheme="minorBidi"/>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Default" w:customStyle="1">
    <w:name w:val="Default"/>
    <w:rsid w:val="00F557A3"/>
    <w:pPr>
      <w:widowControl w:val="0"/>
      <w:autoSpaceDE w:val="0"/>
      <w:autoSpaceDN w:val="0"/>
      <w:adjustRightInd w:val="0"/>
    </w:pPr>
    <w:rPr>
      <w:color w:val="000000"/>
      <w:sz w:val="24"/>
      <w:szCs w:val="24"/>
      <w:lang w:bidi="en-US"/>
    </w:rPr>
  </w:style>
  <w:style w:type="table" w:styleId="TableGrid2" w:customStyle="1">
    <w:name w:val="Table Grid2"/>
    <w:basedOn w:val="TableNormal"/>
    <w:next w:val="TableGrid"/>
    <w:uiPriority w:val="39"/>
    <w:rsid w:val="00F557A3"/>
    <w:rPr>
      <w:rFonts w:asciiTheme="minorHAnsi" w:hAnsiTheme="minorHAnsi" w:eastAsiaTheme="minorHAnsi" w:cstheme="minorBidi"/>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UnresolvedMention" w:customStyle="1">
    <w:name w:val="Unresolved Mention"/>
    <w:basedOn w:val="DefaultParagraphFont"/>
    <w:uiPriority w:val="99"/>
    <w:semiHidden/>
    <w:unhideWhenUsed/>
    <w:rsid w:val="00F557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2892962">
      <w:bodyDiv w:val="1"/>
      <w:marLeft w:val="0"/>
      <w:marRight w:val="0"/>
      <w:marTop w:val="0"/>
      <w:marBottom w:val="0"/>
      <w:divBdr>
        <w:top w:val="none" w:sz="0" w:space="0" w:color="auto"/>
        <w:left w:val="none" w:sz="0" w:space="0" w:color="auto"/>
        <w:bottom w:val="none" w:sz="0" w:space="0" w:color="auto"/>
        <w:right w:val="none" w:sz="0" w:space="0" w:color="auto"/>
      </w:divBdr>
      <w:divsChild>
        <w:div w:id="1288852921">
          <w:marLeft w:val="0"/>
          <w:marRight w:val="0"/>
          <w:marTop w:val="0"/>
          <w:marBottom w:val="0"/>
          <w:divBdr>
            <w:top w:val="none" w:sz="0" w:space="0" w:color="auto"/>
            <w:left w:val="none" w:sz="0" w:space="0" w:color="auto"/>
            <w:bottom w:val="none" w:sz="0" w:space="0" w:color="auto"/>
            <w:right w:val="none" w:sz="0" w:space="0" w:color="auto"/>
          </w:divBdr>
        </w:div>
        <w:div w:id="707873814">
          <w:marLeft w:val="0"/>
          <w:marRight w:val="0"/>
          <w:marTop w:val="0"/>
          <w:marBottom w:val="0"/>
          <w:divBdr>
            <w:top w:val="none" w:sz="0" w:space="0" w:color="auto"/>
            <w:left w:val="none" w:sz="0" w:space="0" w:color="auto"/>
            <w:bottom w:val="none" w:sz="0" w:space="0" w:color="auto"/>
            <w:right w:val="none" w:sz="0" w:space="0" w:color="auto"/>
          </w:divBdr>
        </w:div>
      </w:divsChild>
    </w:div>
    <w:div w:id="596988694">
      <w:bodyDiv w:val="1"/>
      <w:marLeft w:val="0"/>
      <w:marRight w:val="0"/>
      <w:marTop w:val="0"/>
      <w:marBottom w:val="0"/>
      <w:divBdr>
        <w:top w:val="none" w:sz="0" w:space="0" w:color="auto"/>
        <w:left w:val="none" w:sz="0" w:space="0" w:color="auto"/>
        <w:bottom w:val="none" w:sz="0" w:space="0" w:color="auto"/>
        <w:right w:val="none" w:sz="0" w:space="0" w:color="auto"/>
      </w:divBdr>
    </w:div>
    <w:div w:id="710692529">
      <w:bodyDiv w:val="1"/>
      <w:marLeft w:val="0"/>
      <w:marRight w:val="0"/>
      <w:marTop w:val="0"/>
      <w:marBottom w:val="0"/>
      <w:divBdr>
        <w:top w:val="none" w:sz="0" w:space="0" w:color="auto"/>
        <w:left w:val="none" w:sz="0" w:space="0" w:color="auto"/>
        <w:bottom w:val="none" w:sz="0" w:space="0" w:color="auto"/>
        <w:right w:val="none" w:sz="0" w:space="0" w:color="auto"/>
      </w:divBdr>
    </w:div>
    <w:div w:id="1069038334">
      <w:bodyDiv w:val="1"/>
      <w:marLeft w:val="0"/>
      <w:marRight w:val="0"/>
      <w:marTop w:val="0"/>
      <w:marBottom w:val="0"/>
      <w:divBdr>
        <w:top w:val="none" w:sz="0" w:space="0" w:color="auto"/>
        <w:left w:val="none" w:sz="0" w:space="0" w:color="auto"/>
        <w:bottom w:val="none" w:sz="0" w:space="0" w:color="auto"/>
        <w:right w:val="none" w:sz="0" w:space="0" w:color="auto"/>
      </w:divBdr>
    </w:div>
    <w:div w:id="1712074127">
      <w:bodyDiv w:val="1"/>
      <w:marLeft w:val="0"/>
      <w:marRight w:val="0"/>
      <w:marTop w:val="0"/>
      <w:marBottom w:val="0"/>
      <w:divBdr>
        <w:top w:val="none" w:sz="0" w:space="0" w:color="auto"/>
        <w:left w:val="none" w:sz="0" w:space="0" w:color="auto"/>
        <w:bottom w:val="none" w:sz="0" w:space="0" w:color="auto"/>
        <w:right w:val="none" w:sz="0" w:space="0" w:color="auto"/>
      </w:divBdr>
    </w:div>
    <w:div w:id="1941067089">
      <w:bodyDiv w:val="1"/>
      <w:marLeft w:val="0"/>
      <w:marRight w:val="0"/>
      <w:marTop w:val="0"/>
      <w:marBottom w:val="0"/>
      <w:divBdr>
        <w:top w:val="none" w:sz="0" w:space="0" w:color="auto"/>
        <w:left w:val="none" w:sz="0" w:space="0" w:color="auto"/>
        <w:bottom w:val="none" w:sz="0" w:space="0" w:color="auto"/>
        <w:right w:val="none" w:sz="0" w:space="0" w:color="auto"/>
      </w:divBdr>
    </w:div>
    <w:div w:id="2078555417">
      <w:bodyDiv w:val="1"/>
      <w:marLeft w:val="0"/>
      <w:marRight w:val="0"/>
      <w:marTop w:val="0"/>
      <w:marBottom w:val="0"/>
      <w:divBdr>
        <w:top w:val="none" w:sz="0" w:space="0" w:color="auto"/>
        <w:left w:val="none" w:sz="0" w:space="0" w:color="auto"/>
        <w:bottom w:val="none" w:sz="0" w:space="0" w:color="auto"/>
        <w:right w:val="none" w:sz="0" w:space="0" w:color="auto"/>
      </w:divBdr>
    </w:div>
    <w:div w:id="2115637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customXml" Target="../customXml/item3.xml" Id="rId1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customXml" Target="../customXml/item2.xml" Id="rId17" /><Relationship Type="http://schemas.openxmlformats.org/officeDocument/2006/relationships/numbering" Target="numbering.xml" Id="rId2" /><Relationship Type="http://schemas.microsoft.com/office/2016/09/relationships/commentsIds" Target="commentsIds.xml" Id="rId16"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theme" Target="theme/theme1.xml" Id="rId11" /><Relationship Type="http://schemas.openxmlformats.org/officeDocument/2006/relationships/webSettings" Target="webSettings.xml" Id="rId5" /><Relationship Type="http://schemas.microsoft.com/office/2018/08/relationships/commentsExtensible" Target="commentsExtensible.xml" Id="rId15" /><Relationship Type="http://schemas.openxmlformats.org/officeDocument/2006/relationships/fontTable" Target="fontTable.xml" Id="rId10" /><Relationship Type="http://schemas.openxmlformats.org/officeDocument/2006/relationships/customXml" Target="../customXml/item4.xml" Id="rId19" /><Relationship Type="http://schemas.openxmlformats.org/officeDocument/2006/relationships/settings" Target="settings.xml" Id="rId4" /><Relationship Type="http://schemas.openxmlformats.org/officeDocument/2006/relationships/footer" Target="footer1.xml" Id="rId9" /><Relationship Type="http://schemas.openxmlformats.org/officeDocument/2006/relationships/header" Target="header.xml" Id="R971f3cf97dc24f67" /><Relationship Type="http://schemas.openxmlformats.org/officeDocument/2006/relationships/hyperlink" Target="https://pharmacy.ucsd.edu/faculty/experiential-education-preceptors" TargetMode="External" Id="R0062665aebbf490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F19E647DB004454395189ADC7559788B" ma:contentTypeVersion="18" ma:contentTypeDescription="Create a new document." ma:contentTypeScope="" ma:versionID="35811f7a36f3bc7fcb85baab562d98da">
  <xsd:schema xmlns:xsd="http://www.w3.org/2001/XMLSchema" xmlns:xs="http://www.w3.org/2001/XMLSchema" xmlns:p="http://schemas.microsoft.com/office/2006/metadata/properties" xmlns:ns2="51b7dec7-aea8-4e83-ab84-a09df2aea57a" xmlns:ns3="d64dfd83-85c9-4c8b-b5b8-d9bce0b1a5c5" targetNamespace="http://schemas.microsoft.com/office/2006/metadata/properties" ma:root="true" ma:fieldsID="f7abe380829092717451b8b8542ce8fe" ns2:_="" ns3:_="">
    <xsd:import namespace="51b7dec7-aea8-4e83-ab84-a09df2aea57a"/>
    <xsd:import namespace="d64dfd83-85c9-4c8b-b5b8-d9bce0b1a5c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MediaServiceAutoTag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b7dec7-aea8-4e83-ab84-a09df2aea57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2ccd466c-82b6-42a3-8ba5-5c7db83406b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64dfd83-85c9-4c8b-b5b8-d9bce0b1a5c5"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2975480a-36da-4026-8f86-c7c3a14702d8}" ma:internalName="TaxCatchAll" ma:showField="CatchAllData" ma:web="d64dfd83-85c9-4c8b-b5b8-d9bce0b1a5c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51b7dec7-aea8-4e83-ab84-a09df2aea57a">
      <Terms xmlns="http://schemas.microsoft.com/office/infopath/2007/PartnerControls"/>
    </lcf76f155ced4ddcb4097134ff3c332f>
    <TaxCatchAll xmlns="d64dfd83-85c9-4c8b-b5b8-d9bce0b1a5c5" xsi:nil="true"/>
  </documentManagement>
</p:properties>
</file>

<file path=customXml/itemProps1.xml><?xml version="1.0" encoding="utf-8"?>
<ds:datastoreItem xmlns:ds="http://schemas.openxmlformats.org/officeDocument/2006/customXml" ds:itemID="{71A3BE85-3A29-434D-8FEC-E46B6C89B558}">
  <ds:schemaRefs>
    <ds:schemaRef ds:uri="http://schemas.openxmlformats.org/officeDocument/2006/bibliography"/>
  </ds:schemaRefs>
</ds:datastoreItem>
</file>

<file path=customXml/itemProps2.xml><?xml version="1.0" encoding="utf-8"?>
<ds:datastoreItem xmlns:ds="http://schemas.openxmlformats.org/officeDocument/2006/customXml" ds:itemID="{3FE3CD0A-EFFB-44A2-85E5-BECA506B72FD}"/>
</file>

<file path=customXml/itemProps3.xml><?xml version="1.0" encoding="utf-8"?>
<ds:datastoreItem xmlns:ds="http://schemas.openxmlformats.org/officeDocument/2006/customXml" ds:itemID="{13147CBB-4E39-4F61-A2F9-61B252A6BA51}"/>
</file>

<file path=customXml/itemProps4.xml><?xml version="1.0" encoding="utf-8"?>
<ds:datastoreItem xmlns:ds="http://schemas.openxmlformats.org/officeDocument/2006/customXml" ds:itemID="{7393D098-A570-4B93-841A-C0C32F9D73F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UCSD Medical Center</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Residency Plan / Progress Report</dc:title>
  <dc:creator>Information Services</dc:creator>
  <lastModifiedBy>Mnatzaganian, Christina</lastModifiedBy>
  <revision>8</revision>
  <lastPrinted>2013-02-04T20:25:00.0000000Z</lastPrinted>
  <dcterms:created xsi:type="dcterms:W3CDTF">2021-12-03T20:16:00.0000000Z</dcterms:created>
  <dcterms:modified xsi:type="dcterms:W3CDTF">2024-02-13T02:36:30.2742974Z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0x010100F19E647DB004454395189ADC7559788B</vt:lpwstr>
  </property>
  <property fmtid="{D5CDD505-2E9C-101B-9397-08002B2CF9AE}" pid="3" name="MediaServiceImageTags">
    <vt:lpwstr/>
  </property>
</Properties>
</file>