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424FFD" w14:textId="77777777" w:rsidR="00D47E9A" w:rsidRDefault="00D47E9A" w:rsidP="00EC1E6E">
      <w:pPr>
        <w:rPr>
          <w:rFonts w:ascii="Arial" w:eastAsiaTheme="minorEastAsia" w:hAnsi="Arial" w:cs="Arial"/>
          <w:sz w:val="22"/>
          <w:szCs w:val="22"/>
        </w:rPr>
      </w:pPr>
    </w:p>
    <w:p w14:paraId="780374F3" w14:textId="77777777" w:rsidR="00EC1E6E" w:rsidRPr="00EC1E6E" w:rsidRDefault="00EC1E6E" w:rsidP="00EC1E6E">
      <w:pPr>
        <w:rPr>
          <w:rFonts w:ascii="Arial" w:eastAsiaTheme="minorEastAsia" w:hAnsi="Arial" w:cs="Arial"/>
          <w:sz w:val="22"/>
          <w:szCs w:val="22"/>
        </w:rPr>
      </w:pPr>
      <w:r w:rsidRPr="00EC1E6E">
        <w:rPr>
          <w:rFonts w:ascii="Arial" w:eastAsiaTheme="minorEastAsia" w:hAnsi="Arial" w:cs="Arial"/>
          <w:sz w:val="22"/>
          <w:szCs w:val="22"/>
        </w:rPr>
        <w:t>NATIONAL UNIVERSITY OF SINGAPORE</w:t>
      </w:r>
    </w:p>
    <w:p w14:paraId="37AA7887" w14:textId="77777777" w:rsidR="00EC1E6E" w:rsidRPr="00EC1E6E" w:rsidRDefault="00EC1E6E" w:rsidP="00EC1E6E">
      <w:pPr>
        <w:rPr>
          <w:rFonts w:ascii="Arial" w:eastAsiaTheme="minorEastAsia" w:hAnsi="Arial" w:cs="Arial"/>
          <w:sz w:val="22"/>
          <w:szCs w:val="22"/>
        </w:rPr>
      </w:pPr>
      <w:r w:rsidRPr="00EC1E6E">
        <w:rPr>
          <w:rFonts w:ascii="Arial" w:eastAsiaTheme="minorEastAsia" w:hAnsi="Arial" w:cs="Arial"/>
          <w:sz w:val="22"/>
          <w:szCs w:val="22"/>
        </w:rPr>
        <w:t>NUS Business School</w:t>
      </w:r>
    </w:p>
    <w:p w14:paraId="21DE9C66" w14:textId="0B3CA125" w:rsidR="00EC1E6E" w:rsidRPr="00EC1E6E" w:rsidRDefault="00EC1E6E" w:rsidP="00EC1E6E">
      <w:pPr>
        <w:rPr>
          <w:rFonts w:ascii="Arial" w:eastAsiaTheme="minorEastAsia" w:hAnsi="Arial" w:cs="Arial"/>
          <w:sz w:val="22"/>
          <w:szCs w:val="22"/>
        </w:rPr>
      </w:pPr>
      <w:r w:rsidRPr="00EC1E6E">
        <w:rPr>
          <w:rFonts w:ascii="Arial" w:eastAsiaTheme="minorEastAsia" w:hAnsi="Arial" w:cs="Arial"/>
          <w:sz w:val="22"/>
          <w:szCs w:val="22"/>
        </w:rPr>
        <w:t xml:space="preserve">Department of </w:t>
      </w:r>
      <w:r w:rsidR="00CA5F53">
        <w:rPr>
          <w:rFonts w:ascii="Arial" w:eastAsiaTheme="minorEastAsia" w:hAnsi="Arial" w:cs="Arial"/>
          <w:sz w:val="22"/>
          <w:szCs w:val="22"/>
        </w:rPr>
        <w:t>Analytics and Operations</w:t>
      </w:r>
    </w:p>
    <w:p w14:paraId="7422C839" w14:textId="77777777" w:rsidR="00EC1E6E" w:rsidRPr="00EC1E6E" w:rsidRDefault="00EC1E6E" w:rsidP="00EC1E6E">
      <w:pPr>
        <w:rPr>
          <w:rFonts w:ascii="Arial" w:eastAsiaTheme="minorEastAsia" w:hAnsi="Arial" w:cs="Arial"/>
          <w:sz w:val="22"/>
          <w:szCs w:val="22"/>
        </w:rPr>
      </w:pPr>
    </w:p>
    <w:p w14:paraId="7568245F" w14:textId="77777777" w:rsidR="00EC1E6E" w:rsidRPr="00EC1E6E" w:rsidRDefault="00EC1E6E" w:rsidP="00EC1E6E">
      <w:pPr>
        <w:rPr>
          <w:rFonts w:ascii="Arial" w:eastAsiaTheme="minorEastAsia" w:hAnsi="Arial" w:cs="Arial"/>
          <w:sz w:val="22"/>
          <w:szCs w:val="22"/>
        </w:rPr>
      </w:pPr>
    </w:p>
    <w:p w14:paraId="37483F7B" w14:textId="1A1899B1" w:rsidR="00EC1E6E" w:rsidRPr="00EC1E6E" w:rsidRDefault="00121493" w:rsidP="00EC1E6E">
      <w:pPr>
        <w:rPr>
          <w:rFonts w:ascii="Arial" w:eastAsiaTheme="minorEastAsia" w:hAnsi="Arial" w:cs="Arial"/>
          <w:b/>
          <w:sz w:val="22"/>
          <w:szCs w:val="22"/>
          <w:u w:val="single"/>
        </w:rPr>
      </w:pPr>
      <w:r>
        <w:rPr>
          <w:rFonts w:ascii="Arial" w:eastAsiaTheme="minorEastAsia" w:hAnsi="Arial" w:cs="Arial"/>
          <w:b/>
          <w:sz w:val="22"/>
          <w:szCs w:val="22"/>
          <w:u w:val="single"/>
        </w:rPr>
        <w:t>D</w:t>
      </w:r>
      <w:r w:rsidR="000B1B03">
        <w:rPr>
          <w:rFonts w:ascii="Arial" w:eastAsiaTheme="minorEastAsia" w:hAnsi="Arial" w:cs="Arial"/>
          <w:b/>
          <w:sz w:val="22"/>
          <w:szCs w:val="22"/>
          <w:u w:val="single"/>
        </w:rPr>
        <w:t>AO</w:t>
      </w:r>
      <w:r>
        <w:rPr>
          <w:rFonts w:ascii="Arial" w:eastAsiaTheme="minorEastAsia" w:hAnsi="Arial" w:cs="Arial"/>
          <w:b/>
          <w:sz w:val="22"/>
          <w:szCs w:val="22"/>
          <w:u w:val="single"/>
        </w:rPr>
        <w:t>1704</w:t>
      </w:r>
      <w:r w:rsidR="00EC1E6E" w:rsidRPr="00EC1E6E">
        <w:rPr>
          <w:rFonts w:ascii="Arial" w:eastAsiaTheme="minorEastAsia" w:hAnsi="Arial" w:cs="Arial"/>
          <w:b/>
          <w:sz w:val="22"/>
          <w:szCs w:val="22"/>
          <w:u w:val="single"/>
        </w:rPr>
        <w:t xml:space="preserve"> </w:t>
      </w:r>
      <w:r>
        <w:rPr>
          <w:rFonts w:ascii="Arial" w:eastAsiaTheme="minorEastAsia" w:hAnsi="Arial" w:cs="Arial"/>
          <w:b/>
          <w:sz w:val="22"/>
          <w:szCs w:val="22"/>
          <w:u w:val="single"/>
        </w:rPr>
        <w:t>Decision Analytics Using Spreadsheet</w:t>
      </w:r>
      <w:r w:rsidR="00EC1E6E" w:rsidRPr="00EC1E6E">
        <w:rPr>
          <w:rFonts w:ascii="Arial" w:eastAsiaTheme="minorEastAsia" w:hAnsi="Arial" w:cs="Arial"/>
          <w:b/>
          <w:sz w:val="22"/>
          <w:szCs w:val="22"/>
          <w:u w:val="single"/>
        </w:rPr>
        <w:t xml:space="preserve"> </w:t>
      </w:r>
    </w:p>
    <w:p w14:paraId="69B82BF8" w14:textId="77777777" w:rsidR="00EC1E6E" w:rsidRPr="00EC1E6E" w:rsidRDefault="00EC1E6E" w:rsidP="00EC1E6E">
      <w:pPr>
        <w:rPr>
          <w:rFonts w:ascii="Arial" w:eastAsiaTheme="minorEastAsia" w:hAnsi="Arial" w:cs="Arial"/>
          <w:b/>
          <w:sz w:val="22"/>
          <w:szCs w:val="22"/>
        </w:rPr>
      </w:pPr>
    </w:p>
    <w:p w14:paraId="597BC493" w14:textId="746C59C9" w:rsidR="002948DC" w:rsidRPr="002948DC" w:rsidRDefault="00C8107A" w:rsidP="002948DC">
      <w:pPr>
        <w:rPr>
          <w:rFonts w:ascii="Arial" w:hAnsi="Arial" w:cs="Arial"/>
          <w:sz w:val="22"/>
          <w:szCs w:val="22"/>
        </w:rPr>
      </w:pPr>
      <w:r>
        <w:rPr>
          <w:rFonts w:ascii="Arial" w:eastAsiaTheme="minorEastAsia" w:hAnsi="Arial" w:cs="Arial"/>
          <w:b/>
          <w:sz w:val="22"/>
          <w:szCs w:val="22"/>
        </w:rPr>
        <w:t xml:space="preserve">Lecturers:    </w:t>
      </w:r>
      <w:r>
        <w:rPr>
          <w:rFonts w:ascii="Arial" w:hAnsi="Arial" w:cs="Arial"/>
          <w:sz w:val="22"/>
          <w:szCs w:val="22"/>
        </w:rPr>
        <w:t>Dr. Tung, Yi-Liang (Course co</w:t>
      </w:r>
      <w:r w:rsidR="00DD6416">
        <w:rPr>
          <w:rFonts w:ascii="Arial" w:hAnsi="Arial" w:cs="Arial"/>
          <w:sz w:val="22"/>
          <w:szCs w:val="22"/>
        </w:rPr>
        <w:t>ordinator)</w:t>
      </w:r>
    </w:p>
    <w:p w14:paraId="4A51F93D" w14:textId="77777777" w:rsidR="002948DC" w:rsidRPr="002948DC" w:rsidRDefault="002948DC" w:rsidP="00EC1E6E">
      <w:pPr>
        <w:rPr>
          <w:rFonts w:ascii="Arial" w:eastAsiaTheme="minorEastAsia" w:hAnsi="Arial" w:cs="Arial"/>
          <w:b/>
          <w:sz w:val="22"/>
          <w:szCs w:val="22"/>
        </w:rPr>
      </w:pPr>
    </w:p>
    <w:p w14:paraId="45D37D30" w14:textId="29C1A17E" w:rsidR="00EC1E6E" w:rsidRPr="002948DC" w:rsidRDefault="00EC1E6E" w:rsidP="00EC1E6E">
      <w:pPr>
        <w:rPr>
          <w:rFonts w:ascii="Arial" w:eastAsiaTheme="minorEastAsia" w:hAnsi="Arial" w:cs="Arial"/>
          <w:sz w:val="22"/>
          <w:szCs w:val="22"/>
        </w:rPr>
      </w:pPr>
      <w:r w:rsidRPr="002948DC">
        <w:rPr>
          <w:rFonts w:ascii="Arial" w:eastAsiaTheme="minorEastAsia" w:hAnsi="Arial" w:cs="Arial"/>
          <w:b/>
          <w:sz w:val="22"/>
          <w:szCs w:val="22"/>
          <w:u w:val="single"/>
        </w:rPr>
        <w:t>Session</w:t>
      </w:r>
      <w:r w:rsidR="00121493">
        <w:rPr>
          <w:rFonts w:ascii="Arial" w:eastAsiaTheme="minorEastAsia" w:hAnsi="Arial" w:cs="Arial"/>
          <w:sz w:val="22"/>
          <w:szCs w:val="22"/>
        </w:rPr>
        <w:tab/>
        <w:t>:</w:t>
      </w:r>
      <w:r w:rsidR="00121493">
        <w:rPr>
          <w:rFonts w:ascii="Arial" w:eastAsiaTheme="minorEastAsia" w:hAnsi="Arial" w:cs="Arial"/>
          <w:sz w:val="22"/>
          <w:szCs w:val="22"/>
        </w:rPr>
        <w:tab/>
        <w:t xml:space="preserve">Semester 1, </w:t>
      </w:r>
      <w:r w:rsidR="00C26B77">
        <w:rPr>
          <w:rFonts w:ascii="Arial" w:eastAsiaTheme="minorEastAsia" w:hAnsi="Arial" w:cs="Arial"/>
          <w:sz w:val="22"/>
          <w:szCs w:val="22"/>
        </w:rPr>
        <w:t>20</w:t>
      </w:r>
      <w:r w:rsidR="00C8107A">
        <w:rPr>
          <w:rFonts w:ascii="Arial" w:eastAsiaTheme="minorEastAsia" w:hAnsi="Arial" w:cs="Arial"/>
          <w:sz w:val="22"/>
          <w:szCs w:val="22"/>
        </w:rPr>
        <w:t>20</w:t>
      </w:r>
      <w:r w:rsidR="00C26B77">
        <w:rPr>
          <w:rFonts w:ascii="Arial" w:eastAsiaTheme="minorEastAsia" w:hAnsi="Arial" w:cs="Arial"/>
          <w:sz w:val="22"/>
          <w:szCs w:val="22"/>
        </w:rPr>
        <w:t>/20</w:t>
      </w:r>
      <w:r w:rsidR="00C8107A">
        <w:rPr>
          <w:rFonts w:ascii="Arial" w:eastAsiaTheme="minorEastAsia" w:hAnsi="Arial" w:cs="Arial"/>
          <w:sz w:val="22"/>
          <w:szCs w:val="22"/>
        </w:rPr>
        <w:t>21</w:t>
      </w:r>
    </w:p>
    <w:p w14:paraId="5D768715" w14:textId="77777777" w:rsidR="00EC1E6E" w:rsidRPr="002948DC" w:rsidRDefault="00EC1E6E" w:rsidP="00EC1E6E">
      <w:pPr>
        <w:rPr>
          <w:rFonts w:ascii="Arial" w:eastAsiaTheme="minorEastAsia" w:hAnsi="Arial" w:cs="Arial"/>
          <w:sz w:val="22"/>
          <w:szCs w:val="22"/>
        </w:rPr>
      </w:pPr>
    </w:p>
    <w:p w14:paraId="27291901" w14:textId="77777777" w:rsidR="00EC1E6E" w:rsidRPr="002948DC" w:rsidRDefault="00EC1E6E" w:rsidP="00EC1E6E">
      <w:pPr>
        <w:rPr>
          <w:rFonts w:ascii="Arial" w:eastAsiaTheme="minorEastAsia" w:hAnsi="Arial" w:cs="Arial"/>
          <w:b/>
          <w:bCs/>
          <w:iCs/>
          <w:sz w:val="22"/>
          <w:szCs w:val="22"/>
        </w:rPr>
      </w:pPr>
    </w:p>
    <w:p w14:paraId="6EB1162D" w14:textId="77777777" w:rsidR="00EC1E6E" w:rsidRPr="002948DC" w:rsidRDefault="00EC1E6E" w:rsidP="00EC1E6E">
      <w:pPr>
        <w:rPr>
          <w:rFonts w:ascii="Arial" w:eastAsiaTheme="minorEastAsia" w:hAnsi="Arial" w:cs="Arial"/>
          <w:b/>
          <w:bCs/>
          <w:iCs/>
          <w:sz w:val="22"/>
          <w:szCs w:val="22"/>
          <w:u w:val="single"/>
        </w:rPr>
      </w:pPr>
      <w:r w:rsidRPr="002948DC">
        <w:rPr>
          <w:rFonts w:ascii="Arial" w:eastAsiaTheme="minorEastAsia" w:hAnsi="Arial" w:cs="Arial"/>
          <w:b/>
          <w:bCs/>
          <w:iCs/>
          <w:sz w:val="22"/>
          <w:szCs w:val="22"/>
          <w:u w:val="single"/>
        </w:rPr>
        <w:t>Description</w:t>
      </w:r>
    </w:p>
    <w:p w14:paraId="1AAC9BE2" w14:textId="77777777" w:rsidR="00EC1E6E" w:rsidRPr="00EC1E6E" w:rsidRDefault="00EC1E6E" w:rsidP="00EC1E6E">
      <w:pPr>
        <w:rPr>
          <w:rFonts w:ascii="Arial" w:eastAsiaTheme="minorEastAsia" w:hAnsi="Arial" w:cs="Arial"/>
          <w:sz w:val="22"/>
          <w:szCs w:val="22"/>
          <w:u w:val="single"/>
        </w:rPr>
      </w:pPr>
    </w:p>
    <w:p w14:paraId="6AE4F75A" w14:textId="3B96D4F9" w:rsidR="002F4BC9" w:rsidRDefault="002F4BC9" w:rsidP="002F4BC9">
      <w:pPr>
        <w:jc w:val="both"/>
      </w:pPr>
      <w:r>
        <w:t xml:space="preserve">We are now at the era of </w:t>
      </w:r>
      <w:r>
        <w:rPr>
          <w:i/>
        </w:rPr>
        <w:t>big data</w:t>
      </w:r>
      <w:r>
        <w:t xml:space="preserve">. Companies are able to collect </w:t>
      </w:r>
      <w:r w:rsidR="00385789">
        <w:t xml:space="preserve">a </w:t>
      </w:r>
      <w:r>
        <w:t>tremendous amount of data,</w:t>
      </w:r>
      <w:r w:rsidRPr="0044179B">
        <w:t xml:space="preserve"> </w:t>
      </w:r>
      <w:r>
        <w:t>very often more than necessary, with ease. “Information is Power” is no longer valid if companies are not able to make correct decision</w:t>
      </w:r>
      <w:r w:rsidR="00385789">
        <w:t>s</w:t>
      </w:r>
      <w:r>
        <w:t xml:space="preserve"> timely </w:t>
      </w:r>
      <w:r w:rsidR="00385789">
        <w:t>in terms of</w:t>
      </w:r>
      <w:r>
        <w:t xml:space="preserve"> the data</w:t>
      </w:r>
      <w:r w:rsidR="00385789">
        <w:t xml:space="preserve"> available</w:t>
      </w:r>
      <w:r>
        <w:t>. The use of business analytics for modeling and decisions represents the future of best practices for</w:t>
      </w:r>
      <w:r w:rsidR="00385789">
        <w:t xml:space="preserve"> the</w:t>
      </w:r>
      <w:r>
        <w:t xml:space="preserve"> success</w:t>
      </w:r>
      <w:r w:rsidR="00385789">
        <w:t xml:space="preserve"> of </w:t>
      </w:r>
      <w:r w:rsidR="00385789">
        <w:t>tomorrow’s</w:t>
      </w:r>
      <w:r>
        <w:t xml:space="preserve"> companies.</w:t>
      </w:r>
    </w:p>
    <w:p w14:paraId="6CF2381F" w14:textId="77777777" w:rsidR="002F4BC9" w:rsidRDefault="002F4BC9" w:rsidP="002F4BC9">
      <w:pPr>
        <w:jc w:val="both"/>
      </w:pPr>
    </w:p>
    <w:p w14:paraId="235FE3FE" w14:textId="2DE7689E" w:rsidR="002F4BC9" w:rsidRDefault="00121493" w:rsidP="002F4BC9">
      <w:pPr>
        <w:jc w:val="both"/>
      </w:pPr>
      <w:r w:rsidRPr="00121493">
        <w:t xml:space="preserve">This module prepares students with theory and skills to capture business insights from data for decision making using spreadsheets.  Practical examples and cases with rich data are used to stimulate students’ interest and </w:t>
      </w:r>
      <w:r w:rsidR="00152E1E" w:rsidRPr="00121493">
        <w:t>foster</w:t>
      </w:r>
      <w:r w:rsidRPr="00121493">
        <w:t xml:space="preserve"> understanding of the use of Business Analytics in management.</w:t>
      </w:r>
    </w:p>
    <w:p w14:paraId="739AA75A" w14:textId="77777777" w:rsidR="00EC1E6E" w:rsidRPr="00EC1E6E" w:rsidRDefault="00EC1E6E" w:rsidP="00EC1E6E">
      <w:pPr>
        <w:rPr>
          <w:rFonts w:ascii="Arial" w:eastAsiaTheme="minorEastAsia" w:hAnsi="Arial" w:cs="Arial" w:hint="eastAsia"/>
          <w:b/>
          <w:sz w:val="22"/>
          <w:szCs w:val="22"/>
          <w:u w:val="single"/>
        </w:rPr>
      </w:pPr>
    </w:p>
    <w:p w14:paraId="0F130BE1" w14:textId="77777777" w:rsidR="00EC1E6E" w:rsidRPr="00EC1E6E" w:rsidRDefault="00EC1E6E" w:rsidP="00EC1E6E">
      <w:pPr>
        <w:rPr>
          <w:rFonts w:ascii="Arial" w:eastAsiaTheme="minorEastAsia" w:hAnsi="Arial" w:cs="Arial"/>
          <w:b/>
          <w:sz w:val="22"/>
          <w:szCs w:val="22"/>
          <w:u w:val="single"/>
        </w:rPr>
      </w:pPr>
      <w:r w:rsidRPr="00EC1E6E">
        <w:rPr>
          <w:rFonts w:ascii="Arial" w:eastAsiaTheme="minorEastAsia" w:hAnsi="Arial" w:cs="Arial"/>
          <w:b/>
          <w:sz w:val="22"/>
          <w:szCs w:val="22"/>
          <w:u w:val="single"/>
        </w:rPr>
        <w:t>Objectives</w:t>
      </w:r>
    </w:p>
    <w:p w14:paraId="68BB64AB" w14:textId="77777777" w:rsidR="00EC1E6E" w:rsidRPr="00EC1E6E" w:rsidRDefault="00EC1E6E" w:rsidP="00EC1E6E">
      <w:pPr>
        <w:rPr>
          <w:rFonts w:ascii="Arial" w:eastAsiaTheme="minorEastAsia" w:hAnsi="Arial" w:cs="Arial"/>
          <w:b/>
          <w:sz w:val="22"/>
          <w:szCs w:val="22"/>
          <w:u w:val="single"/>
        </w:rPr>
      </w:pPr>
    </w:p>
    <w:p w14:paraId="79CAA508" w14:textId="5879749D" w:rsidR="00EC1E6E" w:rsidRPr="00121493" w:rsidRDefault="00121493" w:rsidP="00121493">
      <w:pPr>
        <w:jc w:val="both"/>
      </w:pPr>
      <w:r w:rsidRPr="00121493">
        <w:t>Students are expected to become proficient in the extensive use of spreadshee</w:t>
      </w:r>
      <w:r>
        <w:t>t</w:t>
      </w:r>
      <w:r w:rsidR="008C2436">
        <w:t>s</w:t>
      </w:r>
      <w:r>
        <w:t xml:space="preserve"> in the business environment. </w:t>
      </w:r>
      <w:r w:rsidRPr="00121493">
        <w:t>The module will enable students to consider the data dimension in making decisions at all levels in the corporate setting.</w:t>
      </w:r>
    </w:p>
    <w:p w14:paraId="56F8DC13" w14:textId="77777777" w:rsidR="00D47E9A" w:rsidRPr="00EC1E6E" w:rsidRDefault="00D47E9A" w:rsidP="00EC1E6E">
      <w:pPr>
        <w:rPr>
          <w:rFonts w:ascii="Arial" w:eastAsiaTheme="minorEastAsia" w:hAnsi="Arial" w:cs="Arial"/>
          <w:b/>
          <w:sz w:val="22"/>
          <w:szCs w:val="22"/>
          <w:u w:val="single"/>
        </w:rPr>
      </w:pPr>
    </w:p>
    <w:p w14:paraId="241FA9AF" w14:textId="77777777" w:rsidR="00EC1E6E" w:rsidRPr="00EC1E6E" w:rsidRDefault="00EC1E6E" w:rsidP="00EC1E6E">
      <w:pPr>
        <w:rPr>
          <w:rFonts w:ascii="Arial" w:eastAsiaTheme="minorEastAsia" w:hAnsi="Arial" w:cs="Arial"/>
          <w:b/>
          <w:sz w:val="22"/>
          <w:szCs w:val="22"/>
          <w:u w:val="single"/>
        </w:rPr>
      </w:pPr>
    </w:p>
    <w:p w14:paraId="6DBD5DD0" w14:textId="77777777" w:rsidR="00EC1E6E" w:rsidRPr="00EC1E6E" w:rsidRDefault="00EC1E6E" w:rsidP="00EC1E6E">
      <w:pPr>
        <w:rPr>
          <w:rFonts w:ascii="Arial" w:eastAsiaTheme="minorEastAsia" w:hAnsi="Arial" w:cs="Arial"/>
          <w:b/>
          <w:sz w:val="22"/>
          <w:szCs w:val="22"/>
          <w:u w:val="single"/>
        </w:rPr>
      </w:pPr>
      <w:r w:rsidRPr="00EC1E6E">
        <w:rPr>
          <w:rFonts w:ascii="Arial" w:eastAsiaTheme="minorEastAsia" w:hAnsi="Arial" w:cs="Arial"/>
          <w:b/>
          <w:sz w:val="22"/>
          <w:szCs w:val="22"/>
          <w:u w:val="single"/>
        </w:rPr>
        <w:t>Course Outline</w:t>
      </w:r>
    </w:p>
    <w:p w14:paraId="14C4DA18" w14:textId="77777777" w:rsidR="00EC1E6E" w:rsidRPr="00EC1E6E" w:rsidRDefault="00EC1E6E" w:rsidP="00EC1E6E">
      <w:pPr>
        <w:rPr>
          <w:rFonts w:ascii="Arial" w:eastAsiaTheme="minorEastAsia" w:hAnsi="Arial" w:cs="Arial"/>
          <w:b/>
          <w:sz w:val="22"/>
          <w:szCs w:val="22"/>
        </w:rPr>
      </w:pPr>
    </w:p>
    <w:p w14:paraId="5EEF82FD" w14:textId="14B6F2F4" w:rsidR="00EC1E6E" w:rsidRPr="00EC1E6E" w:rsidRDefault="00121493" w:rsidP="00EC1E6E">
      <w:pPr>
        <w:numPr>
          <w:ilvl w:val="0"/>
          <w:numId w:val="25"/>
        </w:numPr>
        <w:rPr>
          <w:rFonts w:ascii="Arial" w:eastAsiaTheme="minorEastAsia" w:hAnsi="Arial" w:cs="Arial"/>
          <w:b/>
          <w:sz w:val="22"/>
          <w:szCs w:val="22"/>
        </w:rPr>
      </w:pPr>
      <w:r>
        <w:rPr>
          <w:rFonts w:ascii="Arial" w:eastAsiaTheme="minorEastAsia" w:hAnsi="Arial" w:cs="Arial"/>
          <w:b/>
          <w:sz w:val="22"/>
          <w:szCs w:val="22"/>
        </w:rPr>
        <w:t>Understanding Data</w:t>
      </w:r>
    </w:p>
    <w:p w14:paraId="49932FB1" w14:textId="16FCB1F1" w:rsidR="00121493" w:rsidRDefault="00121493" w:rsidP="00EC1E6E">
      <w:pPr>
        <w:numPr>
          <w:ilvl w:val="1"/>
          <w:numId w:val="25"/>
        </w:numPr>
        <w:rPr>
          <w:rFonts w:ascii="Arial" w:eastAsiaTheme="minorEastAsia" w:hAnsi="Arial" w:cs="Arial"/>
          <w:sz w:val="22"/>
          <w:szCs w:val="22"/>
        </w:rPr>
      </w:pPr>
      <w:r>
        <w:rPr>
          <w:rFonts w:ascii="Arial" w:eastAsiaTheme="minorEastAsia" w:hAnsi="Arial" w:cs="Arial"/>
          <w:sz w:val="22"/>
          <w:szCs w:val="22"/>
        </w:rPr>
        <w:t>Data management and visualization with Pivot Table</w:t>
      </w:r>
    </w:p>
    <w:p w14:paraId="25810D90" w14:textId="77777777" w:rsidR="00EC1E6E" w:rsidRDefault="0043556A" w:rsidP="00EC1E6E">
      <w:pPr>
        <w:numPr>
          <w:ilvl w:val="1"/>
          <w:numId w:val="25"/>
        </w:numPr>
        <w:rPr>
          <w:rFonts w:ascii="Arial" w:eastAsiaTheme="minorEastAsia" w:hAnsi="Arial" w:cs="Arial"/>
          <w:sz w:val="22"/>
          <w:szCs w:val="22"/>
        </w:rPr>
      </w:pPr>
      <w:r>
        <w:rPr>
          <w:rFonts w:ascii="Arial" w:eastAsiaTheme="minorEastAsia" w:hAnsi="Arial" w:cs="Arial"/>
          <w:sz w:val="22"/>
          <w:szCs w:val="22"/>
        </w:rPr>
        <w:t>Laws of Probability, Bayes Theorem, Covariance</w:t>
      </w:r>
    </w:p>
    <w:p w14:paraId="35164B23" w14:textId="0BBC4318" w:rsidR="00EC1E6E" w:rsidRPr="00EC1E6E" w:rsidRDefault="00121493" w:rsidP="00EC1E6E">
      <w:pPr>
        <w:numPr>
          <w:ilvl w:val="1"/>
          <w:numId w:val="25"/>
        </w:numPr>
        <w:rPr>
          <w:rFonts w:ascii="Arial" w:eastAsiaTheme="minorEastAsia" w:hAnsi="Arial" w:cs="Arial"/>
          <w:sz w:val="22"/>
          <w:szCs w:val="22"/>
        </w:rPr>
      </w:pPr>
      <w:r>
        <w:rPr>
          <w:rFonts w:ascii="Arial" w:eastAsiaTheme="minorEastAsia" w:hAnsi="Arial" w:cs="Arial"/>
          <w:sz w:val="22"/>
          <w:szCs w:val="22"/>
        </w:rPr>
        <w:t>Probability Distributions</w:t>
      </w:r>
    </w:p>
    <w:p w14:paraId="334D3B62" w14:textId="77777777" w:rsidR="00EC1E6E" w:rsidRPr="00EC1E6E" w:rsidRDefault="00EC1E6E" w:rsidP="00EC1E6E">
      <w:pPr>
        <w:ind w:left="1080"/>
        <w:rPr>
          <w:rFonts w:ascii="Arial" w:eastAsiaTheme="minorEastAsia" w:hAnsi="Arial" w:cs="Arial"/>
          <w:sz w:val="22"/>
          <w:szCs w:val="22"/>
        </w:rPr>
      </w:pPr>
    </w:p>
    <w:p w14:paraId="34EBE4E3" w14:textId="77777777" w:rsidR="00EC1E6E" w:rsidRPr="00EC1E6E" w:rsidRDefault="00EC1E6E" w:rsidP="00EC1E6E">
      <w:pPr>
        <w:numPr>
          <w:ilvl w:val="0"/>
          <w:numId w:val="25"/>
        </w:numPr>
        <w:rPr>
          <w:rFonts w:ascii="Arial" w:eastAsiaTheme="minorEastAsia" w:hAnsi="Arial" w:cs="Arial"/>
          <w:b/>
          <w:sz w:val="22"/>
          <w:szCs w:val="22"/>
        </w:rPr>
      </w:pPr>
      <w:r w:rsidRPr="00EC1E6E">
        <w:rPr>
          <w:rFonts w:ascii="Arial" w:eastAsiaTheme="minorEastAsia" w:hAnsi="Arial" w:cs="Arial"/>
          <w:b/>
          <w:sz w:val="22"/>
          <w:szCs w:val="22"/>
        </w:rPr>
        <w:t>Managerial Decision Analysis</w:t>
      </w:r>
    </w:p>
    <w:p w14:paraId="58B89A7A" w14:textId="77777777" w:rsidR="00EC1E6E" w:rsidRPr="00EC1E6E" w:rsidRDefault="00EC1E6E" w:rsidP="00EC1E6E">
      <w:pPr>
        <w:numPr>
          <w:ilvl w:val="1"/>
          <w:numId w:val="25"/>
        </w:numPr>
        <w:rPr>
          <w:rFonts w:ascii="Arial" w:eastAsiaTheme="minorEastAsia" w:hAnsi="Arial" w:cs="Arial"/>
          <w:sz w:val="22"/>
          <w:szCs w:val="22"/>
        </w:rPr>
      </w:pPr>
      <w:r w:rsidRPr="00EC1E6E">
        <w:rPr>
          <w:rFonts w:ascii="Arial" w:eastAsiaTheme="minorEastAsia" w:hAnsi="Arial" w:cs="Arial"/>
          <w:sz w:val="22"/>
          <w:szCs w:val="22"/>
        </w:rPr>
        <w:t>Decision Tree Model and Analysis</w:t>
      </w:r>
    </w:p>
    <w:p w14:paraId="3D0B1522" w14:textId="77777777" w:rsidR="00EC1E6E" w:rsidRPr="00EC1E6E" w:rsidRDefault="00EC1E6E" w:rsidP="00EC1E6E">
      <w:pPr>
        <w:numPr>
          <w:ilvl w:val="1"/>
          <w:numId w:val="25"/>
        </w:numPr>
        <w:rPr>
          <w:rFonts w:ascii="Arial" w:eastAsiaTheme="minorEastAsia" w:hAnsi="Arial" w:cs="Arial"/>
          <w:sz w:val="22"/>
          <w:szCs w:val="22"/>
        </w:rPr>
      </w:pPr>
      <w:r w:rsidRPr="00EC1E6E">
        <w:rPr>
          <w:rFonts w:ascii="Arial" w:eastAsiaTheme="minorEastAsia" w:hAnsi="Arial" w:cs="Arial"/>
          <w:sz w:val="22"/>
          <w:szCs w:val="22"/>
        </w:rPr>
        <w:t>General Method Decision Analysis</w:t>
      </w:r>
    </w:p>
    <w:p w14:paraId="6D3698E2" w14:textId="77777777" w:rsidR="00EC1E6E" w:rsidRPr="00EC1E6E" w:rsidRDefault="00EC1E6E" w:rsidP="00EC1E6E">
      <w:pPr>
        <w:ind w:left="720"/>
        <w:rPr>
          <w:rFonts w:ascii="Arial" w:eastAsiaTheme="minorEastAsia" w:hAnsi="Arial" w:cs="Arial"/>
          <w:sz w:val="22"/>
          <w:szCs w:val="22"/>
        </w:rPr>
      </w:pPr>
    </w:p>
    <w:p w14:paraId="629406A4" w14:textId="77777777" w:rsidR="00EC1E6E" w:rsidRPr="00EC1E6E" w:rsidRDefault="00EC1E6E" w:rsidP="00EC1E6E">
      <w:pPr>
        <w:numPr>
          <w:ilvl w:val="0"/>
          <w:numId w:val="25"/>
        </w:numPr>
        <w:rPr>
          <w:rFonts w:ascii="Arial" w:eastAsiaTheme="minorEastAsia" w:hAnsi="Arial" w:cs="Arial"/>
          <w:b/>
          <w:sz w:val="22"/>
          <w:szCs w:val="22"/>
        </w:rPr>
      </w:pPr>
      <w:r w:rsidRPr="00EC1E6E">
        <w:rPr>
          <w:rFonts w:ascii="Arial" w:eastAsiaTheme="minorEastAsia" w:hAnsi="Arial" w:cs="Arial"/>
          <w:b/>
          <w:sz w:val="22"/>
          <w:szCs w:val="22"/>
        </w:rPr>
        <w:t>Simulation Modeling: Concepts and Practice</w:t>
      </w:r>
    </w:p>
    <w:p w14:paraId="63CFBB2F" w14:textId="77777777" w:rsidR="00EC1E6E" w:rsidRPr="00EC1E6E" w:rsidRDefault="00EC1E6E" w:rsidP="00EC1E6E">
      <w:pPr>
        <w:numPr>
          <w:ilvl w:val="1"/>
          <w:numId w:val="25"/>
        </w:numPr>
        <w:rPr>
          <w:rFonts w:ascii="Arial" w:eastAsiaTheme="minorEastAsia" w:hAnsi="Arial" w:cs="Arial"/>
          <w:sz w:val="22"/>
          <w:szCs w:val="22"/>
        </w:rPr>
      </w:pPr>
      <w:r w:rsidRPr="00EC1E6E">
        <w:rPr>
          <w:rFonts w:ascii="Arial" w:eastAsiaTheme="minorEastAsia" w:hAnsi="Arial" w:cs="Arial"/>
          <w:sz w:val="22"/>
          <w:szCs w:val="22"/>
        </w:rPr>
        <w:t>Random Number Generators</w:t>
      </w:r>
    </w:p>
    <w:p w14:paraId="334CF2B6" w14:textId="77777777" w:rsidR="00EC1E6E" w:rsidRPr="00EC1E6E" w:rsidRDefault="00EC1E6E" w:rsidP="00EC1E6E">
      <w:pPr>
        <w:numPr>
          <w:ilvl w:val="1"/>
          <w:numId w:val="25"/>
        </w:numPr>
        <w:rPr>
          <w:rFonts w:ascii="Arial" w:eastAsiaTheme="minorEastAsia" w:hAnsi="Arial" w:cs="Arial"/>
          <w:sz w:val="22"/>
          <w:szCs w:val="22"/>
        </w:rPr>
      </w:pPr>
      <w:r w:rsidRPr="00EC1E6E">
        <w:rPr>
          <w:rFonts w:ascii="Arial" w:eastAsiaTheme="minorEastAsia" w:hAnsi="Arial" w:cs="Arial"/>
          <w:sz w:val="22"/>
          <w:szCs w:val="22"/>
        </w:rPr>
        <w:t>Using the Sample Data for Analysis</w:t>
      </w:r>
    </w:p>
    <w:p w14:paraId="2A07F487" w14:textId="7C753556" w:rsidR="00EC1E6E" w:rsidRPr="00EC1E6E" w:rsidRDefault="0099429E" w:rsidP="00EC1E6E">
      <w:pPr>
        <w:numPr>
          <w:ilvl w:val="1"/>
          <w:numId w:val="25"/>
        </w:numPr>
        <w:rPr>
          <w:rFonts w:ascii="Arial" w:eastAsiaTheme="minorEastAsia" w:hAnsi="Arial" w:cs="Arial"/>
          <w:sz w:val="22"/>
          <w:szCs w:val="22"/>
        </w:rPr>
      </w:pPr>
      <w:r>
        <w:rPr>
          <w:rFonts w:ascii="Arial" w:eastAsiaTheme="minorEastAsia" w:hAnsi="Arial" w:cs="Arial"/>
          <w:sz w:val="22"/>
          <w:szCs w:val="22"/>
        </w:rPr>
        <w:t>Excel</w:t>
      </w:r>
      <w:r w:rsidR="00EC1E6E" w:rsidRPr="00EC1E6E">
        <w:rPr>
          <w:rFonts w:ascii="Arial" w:eastAsiaTheme="minorEastAsia" w:hAnsi="Arial" w:cs="Arial"/>
          <w:sz w:val="22"/>
          <w:szCs w:val="22"/>
        </w:rPr>
        <w:t xml:space="preserve"> </w:t>
      </w:r>
      <w:r w:rsidRPr="0099429E">
        <w:rPr>
          <w:rFonts w:ascii="Arial" w:eastAsiaTheme="minorEastAsia" w:hAnsi="Arial" w:cs="Arial"/>
          <w:sz w:val="22"/>
          <w:szCs w:val="22"/>
        </w:rPr>
        <w:t>spreadsheets</w:t>
      </w:r>
      <w:r w:rsidRPr="00EC1E6E">
        <w:rPr>
          <w:rFonts w:ascii="Arial" w:eastAsiaTheme="minorEastAsia" w:hAnsi="Arial" w:cs="Arial"/>
          <w:sz w:val="22"/>
          <w:szCs w:val="22"/>
        </w:rPr>
        <w:t xml:space="preserve"> </w:t>
      </w:r>
      <w:r w:rsidR="00EC1E6E" w:rsidRPr="00EC1E6E">
        <w:rPr>
          <w:rFonts w:ascii="Arial" w:eastAsiaTheme="minorEastAsia" w:hAnsi="Arial" w:cs="Arial"/>
          <w:sz w:val="22"/>
          <w:szCs w:val="22"/>
        </w:rPr>
        <w:t>for Simulation Modeling</w:t>
      </w:r>
    </w:p>
    <w:p w14:paraId="0E3CB2AB" w14:textId="77777777" w:rsidR="00EC1E6E" w:rsidRPr="00EC1E6E" w:rsidRDefault="00EC1E6E" w:rsidP="00EC1E6E">
      <w:pPr>
        <w:ind w:left="720"/>
        <w:rPr>
          <w:rFonts w:ascii="Arial" w:eastAsiaTheme="minorEastAsia" w:hAnsi="Arial" w:cs="Arial"/>
          <w:sz w:val="22"/>
          <w:szCs w:val="22"/>
        </w:rPr>
      </w:pPr>
    </w:p>
    <w:p w14:paraId="499EF282" w14:textId="77777777" w:rsidR="00EC1E6E" w:rsidRPr="00EC1E6E" w:rsidRDefault="00EC1E6E" w:rsidP="00EC1E6E">
      <w:pPr>
        <w:numPr>
          <w:ilvl w:val="0"/>
          <w:numId w:val="25"/>
        </w:numPr>
        <w:rPr>
          <w:rFonts w:ascii="Arial" w:eastAsiaTheme="minorEastAsia" w:hAnsi="Arial" w:cs="Arial"/>
          <w:b/>
          <w:sz w:val="22"/>
          <w:szCs w:val="22"/>
        </w:rPr>
      </w:pPr>
      <w:r w:rsidRPr="00EC1E6E">
        <w:rPr>
          <w:rFonts w:ascii="Arial" w:eastAsiaTheme="minorEastAsia" w:hAnsi="Arial" w:cs="Arial"/>
          <w:b/>
          <w:sz w:val="22"/>
          <w:szCs w:val="22"/>
        </w:rPr>
        <w:t>Optimization Models and Their Applications</w:t>
      </w:r>
    </w:p>
    <w:p w14:paraId="71CA3B64" w14:textId="77777777" w:rsidR="00EC1E6E" w:rsidRPr="00EC1E6E" w:rsidRDefault="00EC1E6E" w:rsidP="00EC1E6E">
      <w:pPr>
        <w:numPr>
          <w:ilvl w:val="1"/>
          <w:numId w:val="25"/>
        </w:numPr>
        <w:rPr>
          <w:rFonts w:ascii="Arial" w:eastAsiaTheme="minorEastAsia" w:hAnsi="Arial" w:cs="Arial"/>
          <w:sz w:val="22"/>
          <w:szCs w:val="22"/>
        </w:rPr>
      </w:pPr>
      <w:r w:rsidRPr="00EC1E6E">
        <w:rPr>
          <w:rFonts w:ascii="Arial" w:eastAsiaTheme="minorEastAsia" w:hAnsi="Arial" w:cs="Arial"/>
          <w:sz w:val="22"/>
          <w:szCs w:val="22"/>
        </w:rPr>
        <w:t>Formulating Management Problems</w:t>
      </w:r>
    </w:p>
    <w:p w14:paraId="7655672E" w14:textId="77777777" w:rsidR="00EC1E6E" w:rsidRPr="00EC1E6E" w:rsidRDefault="00EC1E6E" w:rsidP="00EC1E6E">
      <w:pPr>
        <w:numPr>
          <w:ilvl w:val="2"/>
          <w:numId w:val="25"/>
        </w:numPr>
        <w:rPr>
          <w:rFonts w:ascii="Arial" w:eastAsiaTheme="minorEastAsia" w:hAnsi="Arial" w:cs="Arial"/>
          <w:sz w:val="22"/>
          <w:szCs w:val="22"/>
        </w:rPr>
      </w:pPr>
      <w:r w:rsidRPr="00EC1E6E">
        <w:rPr>
          <w:rFonts w:ascii="Arial" w:eastAsiaTheme="minorEastAsia" w:hAnsi="Arial" w:cs="Arial"/>
          <w:sz w:val="22"/>
          <w:szCs w:val="22"/>
        </w:rPr>
        <w:t xml:space="preserve">Linear Optimization Model </w:t>
      </w:r>
    </w:p>
    <w:p w14:paraId="456459A7" w14:textId="05F77D09" w:rsidR="00EC1E6E" w:rsidRPr="00EC1E6E" w:rsidRDefault="00FD5742" w:rsidP="00EC1E6E">
      <w:pPr>
        <w:numPr>
          <w:ilvl w:val="2"/>
          <w:numId w:val="25"/>
        </w:numPr>
        <w:rPr>
          <w:rFonts w:ascii="Arial" w:eastAsiaTheme="minorEastAsia" w:hAnsi="Arial" w:cs="Arial"/>
          <w:sz w:val="22"/>
          <w:szCs w:val="22"/>
        </w:rPr>
      </w:pPr>
      <w:r>
        <w:rPr>
          <w:rFonts w:ascii="Arial" w:eastAsiaTheme="minorEastAsia" w:hAnsi="Arial" w:cs="Arial"/>
          <w:sz w:val="22"/>
          <w:szCs w:val="22"/>
        </w:rPr>
        <w:t>Sensitivity Analysis</w:t>
      </w:r>
      <w:r w:rsidR="00EC1E6E" w:rsidRPr="00EC1E6E">
        <w:rPr>
          <w:rFonts w:ascii="Arial" w:eastAsiaTheme="minorEastAsia" w:hAnsi="Arial" w:cs="Arial"/>
          <w:sz w:val="22"/>
          <w:szCs w:val="22"/>
        </w:rPr>
        <w:t xml:space="preserve"> </w:t>
      </w:r>
    </w:p>
    <w:p w14:paraId="35D044F1" w14:textId="77777777" w:rsidR="00EC1E6E" w:rsidRPr="00EC1E6E" w:rsidRDefault="00EC1E6E" w:rsidP="00EC1E6E">
      <w:pPr>
        <w:numPr>
          <w:ilvl w:val="2"/>
          <w:numId w:val="25"/>
        </w:numPr>
        <w:rPr>
          <w:rFonts w:ascii="Arial" w:eastAsiaTheme="minorEastAsia" w:hAnsi="Arial" w:cs="Arial"/>
          <w:sz w:val="22"/>
          <w:szCs w:val="22"/>
        </w:rPr>
      </w:pPr>
      <w:r w:rsidRPr="00EC1E6E">
        <w:rPr>
          <w:rFonts w:ascii="Arial" w:eastAsiaTheme="minorEastAsia" w:hAnsi="Arial" w:cs="Arial"/>
          <w:sz w:val="22"/>
          <w:szCs w:val="22"/>
        </w:rPr>
        <w:t xml:space="preserve">Discrete Optimization Model </w:t>
      </w:r>
    </w:p>
    <w:p w14:paraId="11F1B343" w14:textId="652D57FD" w:rsidR="00EC1E6E" w:rsidRPr="00EC1E6E" w:rsidRDefault="0099429E" w:rsidP="00EC1E6E">
      <w:pPr>
        <w:numPr>
          <w:ilvl w:val="1"/>
          <w:numId w:val="25"/>
        </w:numPr>
        <w:rPr>
          <w:rFonts w:ascii="Arial" w:eastAsiaTheme="minorEastAsia" w:hAnsi="Arial" w:cs="Arial"/>
          <w:sz w:val="22"/>
          <w:szCs w:val="22"/>
        </w:rPr>
      </w:pPr>
      <w:r>
        <w:rPr>
          <w:rFonts w:ascii="Arial" w:eastAsiaTheme="minorEastAsia" w:hAnsi="Arial" w:cs="Arial"/>
          <w:sz w:val="22"/>
          <w:szCs w:val="22"/>
        </w:rPr>
        <w:t>Excel</w:t>
      </w:r>
      <w:r w:rsidRPr="00EC1E6E">
        <w:rPr>
          <w:rFonts w:ascii="Arial" w:eastAsiaTheme="minorEastAsia" w:hAnsi="Arial" w:cs="Arial"/>
          <w:sz w:val="22"/>
          <w:szCs w:val="22"/>
        </w:rPr>
        <w:t xml:space="preserve"> </w:t>
      </w:r>
      <w:r>
        <w:rPr>
          <w:rFonts w:ascii="Arial" w:eastAsiaTheme="minorEastAsia" w:hAnsi="Arial" w:cs="Arial"/>
          <w:sz w:val="22"/>
          <w:szCs w:val="22"/>
        </w:rPr>
        <w:t>solvers</w:t>
      </w:r>
      <w:r w:rsidR="00EC1E6E" w:rsidRPr="00EC1E6E">
        <w:rPr>
          <w:rFonts w:ascii="Arial" w:eastAsiaTheme="minorEastAsia" w:hAnsi="Arial" w:cs="Arial"/>
          <w:sz w:val="22"/>
          <w:szCs w:val="22"/>
        </w:rPr>
        <w:t xml:space="preserve"> for Optimization Modeling</w:t>
      </w:r>
    </w:p>
    <w:p w14:paraId="0076BF6D" w14:textId="77777777" w:rsidR="00EC1E6E" w:rsidRPr="00EC1E6E" w:rsidRDefault="00EC1E6E" w:rsidP="00EC1E6E">
      <w:pPr>
        <w:rPr>
          <w:rFonts w:ascii="Arial" w:eastAsiaTheme="minorEastAsia" w:hAnsi="Arial" w:cs="Arial"/>
          <w:sz w:val="22"/>
          <w:szCs w:val="22"/>
        </w:rPr>
      </w:pPr>
    </w:p>
    <w:p w14:paraId="669A60E8" w14:textId="77777777" w:rsidR="00EC1E6E" w:rsidRPr="00EC1E6E" w:rsidRDefault="00EC1E6E" w:rsidP="00EC1E6E">
      <w:pPr>
        <w:rPr>
          <w:rFonts w:ascii="Arial" w:eastAsiaTheme="minorEastAsia" w:hAnsi="Arial" w:cs="Arial"/>
          <w:b/>
          <w:sz w:val="22"/>
          <w:szCs w:val="22"/>
          <w:u w:val="single"/>
        </w:rPr>
      </w:pPr>
    </w:p>
    <w:p w14:paraId="4B8499D8" w14:textId="77777777" w:rsidR="00EC1E6E" w:rsidRPr="00EC1E6E" w:rsidRDefault="00EC1E6E" w:rsidP="00EC1E6E">
      <w:pPr>
        <w:rPr>
          <w:rFonts w:ascii="Arial" w:eastAsiaTheme="minorEastAsia" w:hAnsi="Arial" w:cs="Arial"/>
          <w:b/>
          <w:sz w:val="22"/>
          <w:szCs w:val="22"/>
          <w:u w:val="single"/>
        </w:rPr>
      </w:pPr>
      <w:r w:rsidRPr="00EC1E6E">
        <w:rPr>
          <w:rFonts w:ascii="Arial" w:eastAsiaTheme="minorEastAsia" w:hAnsi="Arial" w:cs="Arial"/>
          <w:b/>
          <w:sz w:val="22"/>
          <w:szCs w:val="22"/>
          <w:u w:val="single"/>
        </w:rPr>
        <w:t>Reading List</w:t>
      </w:r>
    </w:p>
    <w:p w14:paraId="390ED88C" w14:textId="77777777" w:rsidR="00EC1E6E" w:rsidRPr="00EC1E6E" w:rsidRDefault="00EC1E6E" w:rsidP="00EC1E6E">
      <w:pPr>
        <w:ind w:left="360"/>
        <w:contextualSpacing/>
        <w:rPr>
          <w:rFonts w:ascii="Arial" w:eastAsiaTheme="minorEastAsia" w:hAnsi="Arial" w:cs="Arial"/>
          <w:sz w:val="22"/>
          <w:szCs w:val="22"/>
        </w:rPr>
      </w:pPr>
    </w:p>
    <w:p w14:paraId="1C911CA7" w14:textId="77777777" w:rsidR="00B97B1D" w:rsidRPr="005B2252" w:rsidRDefault="00B97B1D" w:rsidP="00B97B1D">
      <w:pPr>
        <w:rPr>
          <w:rFonts w:eastAsiaTheme="minorEastAsia"/>
        </w:rPr>
      </w:pPr>
      <w:r w:rsidRPr="005B2252">
        <w:rPr>
          <w:rFonts w:eastAsiaTheme="minorEastAsia"/>
        </w:rPr>
        <w:t>Compulsory reading:</w:t>
      </w:r>
    </w:p>
    <w:p w14:paraId="06050624" w14:textId="77777777" w:rsidR="00B97B1D" w:rsidRPr="005B2252" w:rsidRDefault="00B97B1D" w:rsidP="00B97B1D">
      <w:pPr>
        <w:rPr>
          <w:rFonts w:eastAsiaTheme="minorEastAsia"/>
        </w:rPr>
      </w:pPr>
      <w:r w:rsidRPr="005B2252">
        <w:rPr>
          <w:rFonts w:eastAsiaTheme="minorEastAsia"/>
        </w:rPr>
        <w:t>“</w:t>
      </w:r>
      <w:r>
        <w:rPr>
          <w:rFonts w:eastAsiaTheme="minorEastAsia"/>
        </w:rPr>
        <w:t xml:space="preserve">Business Analytics: Data Analysis </w:t>
      </w:r>
      <w:r w:rsidRPr="005B2252">
        <w:rPr>
          <w:rFonts w:eastAsiaTheme="minorEastAsia"/>
        </w:rPr>
        <w:t xml:space="preserve">and </w:t>
      </w:r>
      <w:r>
        <w:rPr>
          <w:rFonts w:eastAsiaTheme="minorEastAsia"/>
        </w:rPr>
        <w:t>Decision Making</w:t>
      </w:r>
      <w:r w:rsidRPr="005B2252">
        <w:rPr>
          <w:rFonts w:eastAsiaTheme="minorEastAsia"/>
        </w:rPr>
        <w:t xml:space="preserve">” </w:t>
      </w:r>
      <w:r>
        <w:rPr>
          <w:rFonts w:eastAsiaTheme="minorEastAsia"/>
        </w:rPr>
        <w:t>6</w:t>
      </w:r>
      <w:r w:rsidRPr="005B2252">
        <w:rPr>
          <w:rFonts w:eastAsiaTheme="minorEastAsia"/>
          <w:vertAlign w:val="superscript"/>
        </w:rPr>
        <w:t>th</w:t>
      </w:r>
      <w:r w:rsidRPr="005B2252">
        <w:rPr>
          <w:rFonts w:eastAsiaTheme="minorEastAsia"/>
        </w:rPr>
        <w:t xml:space="preserve"> Edition by Albright and Winston</w:t>
      </w:r>
    </w:p>
    <w:p w14:paraId="5EB0F48E" w14:textId="77777777" w:rsidR="00EC1E6E" w:rsidRPr="00B97B1D" w:rsidRDefault="00EC1E6E" w:rsidP="00EC1E6E">
      <w:pPr>
        <w:rPr>
          <w:rFonts w:ascii="Arial" w:eastAsiaTheme="minorEastAsia" w:hAnsi="Arial" w:cs="Arial"/>
          <w:sz w:val="22"/>
          <w:szCs w:val="22"/>
        </w:rPr>
      </w:pPr>
    </w:p>
    <w:p w14:paraId="7E5F777D" w14:textId="65A2D7BB" w:rsidR="00121493" w:rsidRPr="00892144" w:rsidRDefault="00EC1E6E" w:rsidP="00EC1E6E">
      <w:pPr>
        <w:rPr>
          <w:rFonts w:eastAsiaTheme="minorEastAsia" w:hint="eastAsia"/>
        </w:rPr>
      </w:pPr>
      <w:r w:rsidRPr="00892144">
        <w:rPr>
          <w:rFonts w:eastAsiaTheme="minorEastAsia"/>
        </w:rPr>
        <w:t>Supplementary reading:</w:t>
      </w:r>
    </w:p>
    <w:p w14:paraId="7F469CA4" w14:textId="39AEBB75" w:rsidR="00121493" w:rsidRPr="00EC1E6E" w:rsidRDefault="00121493" w:rsidP="00EC1E6E">
      <w:pPr>
        <w:rPr>
          <w:rFonts w:ascii="Arial" w:eastAsiaTheme="minorEastAsia" w:hAnsi="Arial" w:cs="Arial"/>
          <w:sz w:val="22"/>
          <w:szCs w:val="22"/>
        </w:rPr>
      </w:pPr>
      <w:r>
        <w:rPr>
          <w:rFonts w:ascii="Arial" w:eastAsiaTheme="minorEastAsia" w:hAnsi="Arial" w:cs="Arial"/>
          <w:sz w:val="22"/>
          <w:szCs w:val="22"/>
        </w:rPr>
        <w:t>“</w:t>
      </w:r>
      <w:r w:rsidRPr="00121493">
        <w:rPr>
          <w:rFonts w:ascii="Arial" w:eastAsiaTheme="minorEastAsia" w:hAnsi="Arial" w:cs="Arial"/>
          <w:sz w:val="22"/>
          <w:szCs w:val="22"/>
        </w:rPr>
        <w:t xml:space="preserve">The </w:t>
      </w:r>
      <w:r>
        <w:rPr>
          <w:rFonts w:ascii="Arial" w:eastAsiaTheme="minorEastAsia" w:hAnsi="Arial" w:cs="Arial"/>
          <w:sz w:val="22"/>
          <w:szCs w:val="22"/>
        </w:rPr>
        <w:t>Analytics Edge”</w:t>
      </w:r>
      <w:r w:rsidRPr="00121493">
        <w:rPr>
          <w:rFonts w:ascii="Arial" w:eastAsiaTheme="minorEastAsia" w:hAnsi="Arial" w:cs="Arial"/>
          <w:sz w:val="22"/>
          <w:szCs w:val="22"/>
        </w:rPr>
        <w:t xml:space="preserve"> by Allison K. O'Hair, Dimitris Bertsimas, and William R. Pulleyblank</w:t>
      </w:r>
    </w:p>
    <w:p w14:paraId="15733F1C" w14:textId="77777777" w:rsidR="00EC1E6E" w:rsidRPr="00EC1E6E" w:rsidRDefault="00EC1E6E" w:rsidP="00EC1E6E">
      <w:pPr>
        <w:rPr>
          <w:rFonts w:ascii="Arial" w:eastAsiaTheme="minorEastAsia" w:hAnsi="Arial" w:cs="Arial"/>
          <w:sz w:val="22"/>
          <w:szCs w:val="22"/>
        </w:rPr>
      </w:pPr>
    </w:p>
    <w:p w14:paraId="6331B85A" w14:textId="1B46F4B7" w:rsidR="00EC1E6E" w:rsidRPr="009D54F7" w:rsidRDefault="00DD6416" w:rsidP="00EC1E6E">
      <w:pPr>
        <w:rPr>
          <w:rFonts w:eastAsiaTheme="minorEastAsia"/>
        </w:rPr>
      </w:pPr>
      <w:r w:rsidRPr="009D54F7">
        <w:rPr>
          <w:rFonts w:eastAsiaTheme="minorEastAsia"/>
        </w:rPr>
        <w:t>Course Package</w:t>
      </w:r>
    </w:p>
    <w:p w14:paraId="0C26C7DB" w14:textId="77777777" w:rsidR="00DD6416" w:rsidRDefault="00DD6416" w:rsidP="00EC1E6E">
      <w:pPr>
        <w:rPr>
          <w:rFonts w:ascii="Arial" w:eastAsiaTheme="minorEastAsia" w:hAnsi="Arial" w:cs="Arial" w:hint="eastAsia"/>
          <w:b/>
          <w:sz w:val="22"/>
          <w:szCs w:val="22"/>
          <w:u w:val="single"/>
        </w:rPr>
      </w:pPr>
    </w:p>
    <w:p w14:paraId="3BAE5707" w14:textId="77777777" w:rsidR="002F4BC9" w:rsidRPr="002F4BC9" w:rsidRDefault="002F4BC9" w:rsidP="00EC1E6E">
      <w:pPr>
        <w:rPr>
          <w:rFonts w:ascii="Arial" w:eastAsiaTheme="minorEastAsia" w:hAnsi="Arial" w:cs="Arial"/>
          <w:b/>
          <w:sz w:val="22"/>
          <w:szCs w:val="22"/>
          <w:u w:val="single"/>
        </w:rPr>
      </w:pPr>
      <w:r w:rsidRPr="002F4BC9">
        <w:rPr>
          <w:rFonts w:ascii="Arial" w:eastAsiaTheme="minorEastAsia" w:hAnsi="Arial" w:cs="Arial"/>
          <w:b/>
          <w:sz w:val="22"/>
          <w:szCs w:val="22"/>
          <w:u w:val="single"/>
        </w:rPr>
        <w:t>Prerequisite</w:t>
      </w:r>
      <w:r>
        <w:rPr>
          <w:rFonts w:ascii="Arial" w:eastAsiaTheme="minorEastAsia" w:hAnsi="Arial" w:cs="Arial"/>
          <w:b/>
          <w:sz w:val="22"/>
          <w:szCs w:val="22"/>
          <w:u w:val="single"/>
        </w:rPr>
        <w:t>s</w:t>
      </w:r>
      <w:r w:rsidRPr="002F4BC9">
        <w:rPr>
          <w:rFonts w:ascii="Arial" w:eastAsiaTheme="minorEastAsia" w:hAnsi="Arial" w:cs="Arial"/>
          <w:b/>
          <w:sz w:val="22"/>
          <w:szCs w:val="22"/>
          <w:u w:val="single"/>
        </w:rPr>
        <w:t xml:space="preserve"> </w:t>
      </w:r>
    </w:p>
    <w:p w14:paraId="2A4D7060" w14:textId="77777777" w:rsidR="002F4BC9" w:rsidRDefault="002F4BC9" w:rsidP="00EC1E6E">
      <w:pPr>
        <w:rPr>
          <w:rFonts w:ascii="Arial" w:eastAsiaTheme="minorEastAsia" w:hAnsi="Arial" w:cs="Arial"/>
          <w:sz w:val="22"/>
          <w:szCs w:val="22"/>
        </w:rPr>
      </w:pPr>
    </w:p>
    <w:p w14:paraId="77DCDBA1" w14:textId="77777777" w:rsidR="002F4BC9" w:rsidRDefault="002F4BC9" w:rsidP="00EC1E6E">
      <w:pPr>
        <w:rPr>
          <w:rFonts w:ascii="Arial" w:eastAsiaTheme="minorEastAsia" w:hAnsi="Arial" w:cs="Arial"/>
          <w:sz w:val="22"/>
          <w:szCs w:val="22"/>
        </w:rPr>
      </w:pPr>
      <w:r>
        <w:rPr>
          <w:rFonts w:ascii="Arial" w:eastAsiaTheme="minorEastAsia" w:hAnsi="Arial" w:cs="Arial"/>
          <w:sz w:val="22"/>
          <w:szCs w:val="22"/>
        </w:rPr>
        <w:t>Fundamental skills in Excel.</w:t>
      </w:r>
    </w:p>
    <w:p w14:paraId="6EE297A3" w14:textId="77777777" w:rsidR="002F4BC9" w:rsidRPr="00EC1E6E" w:rsidRDefault="002F4BC9" w:rsidP="00EC1E6E">
      <w:pPr>
        <w:rPr>
          <w:rFonts w:ascii="Arial" w:eastAsiaTheme="minorEastAsia" w:hAnsi="Arial" w:cs="Arial"/>
          <w:sz w:val="22"/>
          <w:szCs w:val="22"/>
        </w:rPr>
      </w:pPr>
    </w:p>
    <w:p w14:paraId="05E034A4" w14:textId="77777777" w:rsidR="00EC1E6E" w:rsidRPr="00EC1E6E" w:rsidRDefault="00EC1E6E" w:rsidP="00EC1E6E">
      <w:pPr>
        <w:rPr>
          <w:rFonts w:ascii="Arial" w:eastAsiaTheme="minorEastAsia" w:hAnsi="Arial" w:cs="Arial"/>
          <w:b/>
          <w:sz w:val="22"/>
          <w:szCs w:val="22"/>
          <w:u w:val="single"/>
        </w:rPr>
      </w:pPr>
      <w:r w:rsidRPr="00EC1E6E">
        <w:rPr>
          <w:rFonts w:ascii="Arial" w:eastAsiaTheme="minorEastAsia" w:hAnsi="Arial" w:cs="Arial"/>
          <w:b/>
          <w:sz w:val="22"/>
          <w:szCs w:val="22"/>
          <w:u w:val="single"/>
        </w:rPr>
        <w:t>Weightage of Assessment</w:t>
      </w:r>
    </w:p>
    <w:p w14:paraId="055024C4" w14:textId="77777777" w:rsidR="00EC1E6E" w:rsidRPr="00EC1E6E" w:rsidRDefault="00EC1E6E" w:rsidP="00EC1E6E">
      <w:pPr>
        <w:rPr>
          <w:rFonts w:ascii="Arial" w:eastAsiaTheme="minorEastAsia" w:hAnsi="Arial" w:cs="Arial"/>
          <w:b/>
          <w:sz w:val="22"/>
          <w:szCs w:val="22"/>
          <w:u w:val="single"/>
        </w:rPr>
      </w:pPr>
    </w:p>
    <w:p w14:paraId="6E9F149E" w14:textId="57CAF294" w:rsidR="00EC1E6E" w:rsidRPr="00EC1E6E" w:rsidRDefault="009C00E2" w:rsidP="00EC1E6E">
      <w:pPr>
        <w:rPr>
          <w:rFonts w:ascii="Arial" w:eastAsiaTheme="minorEastAsia" w:hAnsi="Arial" w:cs="Arial"/>
          <w:sz w:val="22"/>
          <w:szCs w:val="22"/>
        </w:rPr>
      </w:pPr>
      <w:r>
        <w:rPr>
          <w:rFonts w:ascii="Arial" w:eastAsiaTheme="minorEastAsia" w:hAnsi="Arial" w:cs="Arial"/>
          <w:sz w:val="22"/>
          <w:szCs w:val="22"/>
        </w:rPr>
        <w:t>Continuous Assessment</w:t>
      </w:r>
      <w:bookmarkStart w:id="0" w:name="_GoBack"/>
      <w:bookmarkEnd w:id="0"/>
      <w:r w:rsidR="005E4EA6">
        <w:rPr>
          <w:rFonts w:ascii="Arial" w:eastAsiaTheme="minorEastAsia" w:hAnsi="Arial" w:cs="Arial"/>
          <w:sz w:val="22"/>
          <w:szCs w:val="22"/>
        </w:rPr>
        <w:t>:</w:t>
      </w:r>
    </w:p>
    <w:p w14:paraId="67E6F20C" w14:textId="7E4F5FBB" w:rsidR="00EC1E6E" w:rsidRDefault="00EC1E6E" w:rsidP="00EC1E6E">
      <w:pPr>
        <w:rPr>
          <w:rFonts w:ascii="Arial" w:eastAsiaTheme="minorEastAsia" w:hAnsi="Arial" w:cs="Arial"/>
          <w:sz w:val="22"/>
          <w:szCs w:val="22"/>
        </w:rPr>
      </w:pPr>
      <w:r w:rsidRPr="00EC1E6E">
        <w:rPr>
          <w:rFonts w:ascii="Arial" w:eastAsiaTheme="minorEastAsia" w:hAnsi="Arial" w:cs="Arial"/>
          <w:sz w:val="22"/>
          <w:szCs w:val="22"/>
        </w:rPr>
        <w:tab/>
      </w:r>
      <w:r w:rsidR="009204AD">
        <w:rPr>
          <w:rFonts w:ascii="Arial" w:eastAsiaTheme="minorEastAsia" w:hAnsi="Arial" w:cs="Arial"/>
          <w:sz w:val="22"/>
          <w:szCs w:val="22"/>
        </w:rPr>
        <w:tab/>
        <w:t>Class Discussion</w:t>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BF4AC8">
        <w:rPr>
          <w:rFonts w:ascii="Arial" w:eastAsiaTheme="minorEastAsia" w:hAnsi="Arial" w:cs="Arial"/>
          <w:sz w:val="22"/>
          <w:szCs w:val="22"/>
        </w:rPr>
        <w:t>10</w:t>
      </w:r>
      <w:r>
        <w:rPr>
          <w:rFonts w:ascii="Arial" w:eastAsiaTheme="minorEastAsia" w:hAnsi="Arial" w:cs="Arial"/>
          <w:sz w:val="22"/>
          <w:szCs w:val="22"/>
        </w:rPr>
        <w:t>%</w:t>
      </w:r>
    </w:p>
    <w:p w14:paraId="21E0B1EB" w14:textId="1A64FEBD" w:rsidR="00EC1E6E" w:rsidRDefault="00A73901" w:rsidP="00EC1E6E">
      <w:pPr>
        <w:ind w:left="144" w:firstLine="144"/>
        <w:rPr>
          <w:rFonts w:ascii="Arial" w:eastAsiaTheme="minorEastAsia" w:hAnsi="Arial" w:cs="Arial"/>
          <w:sz w:val="22"/>
          <w:szCs w:val="22"/>
        </w:rPr>
      </w:pPr>
      <w:r>
        <w:rPr>
          <w:rFonts w:ascii="Arial" w:eastAsiaTheme="minorEastAsia" w:hAnsi="Arial" w:cs="Arial"/>
          <w:sz w:val="22"/>
          <w:szCs w:val="22"/>
        </w:rPr>
        <w:t>Group Project</w:t>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t>1</w:t>
      </w:r>
      <w:r w:rsidR="00D473D4">
        <w:rPr>
          <w:rFonts w:ascii="Arial" w:eastAsiaTheme="minorEastAsia" w:hAnsi="Arial" w:cs="Arial"/>
          <w:sz w:val="22"/>
          <w:szCs w:val="22"/>
        </w:rPr>
        <w:t>5</w:t>
      </w:r>
      <w:r w:rsidR="00EC1E6E">
        <w:rPr>
          <w:rFonts w:ascii="Arial" w:eastAsiaTheme="minorEastAsia" w:hAnsi="Arial" w:cs="Arial"/>
          <w:sz w:val="22"/>
          <w:szCs w:val="22"/>
        </w:rPr>
        <w:t>%</w:t>
      </w:r>
    </w:p>
    <w:p w14:paraId="44164C01" w14:textId="5258D7E3" w:rsidR="00EC1E6E" w:rsidRDefault="00EC1E6E" w:rsidP="00EC1E6E">
      <w:pPr>
        <w:rPr>
          <w:rFonts w:ascii="Arial" w:eastAsiaTheme="minorEastAsia" w:hAnsi="Arial" w:cs="Arial"/>
          <w:sz w:val="22"/>
          <w:szCs w:val="22"/>
        </w:rPr>
      </w:pPr>
      <w:r>
        <w:rPr>
          <w:rFonts w:ascii="Arial" w:eastAsiaTheme="minorEastAsia" w:hAnsi="Arial" w:cs="Arial"/>
          <w:sz w:val="22"/>
          <w:szCs w:val="22"/>
        </w:rPr>
        <w:tab/>
      </w:r>
      <w:r>
        <w:rPr>
          <w:rFonts w:ascii="Arial" w:eastAsiaTheme="minorEastAsia" w:hAnsi="Arial" w:cs="Arial"/>
          <w:sz w:val="22"/>
          <w:szCs w:val="22"/>
        </w:rPr>
        <w:tab/>
      </w:r>
      <w:r w:rsidR="00DD6416">
        <w:rPr>
          <w:rFonts w:ascii="Arial" w:eastAsiaTheme="minorEastAsia" w:hAnsi="Arial" w:cs="Arial"/>
          <w:sz w:val="22"/>
          <w:szCs w:val="22"/>
        </w:rPr>
        <w:t>Quiz</w:t>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r>
      <w:r w:rsidR="00DD6416">
        <w:rPr>
          <w:rFonts w:ascii="Arial" w:eastAsiaTheme="minorEastAsia" w:hAnsi="Arial" w:cs="Arial"/>
          <w:sz w:val="22"/>
          <w:szCs w:val="22"/>
        </w:rPr>
        <w:tab/>
        <w:t xml:space="preserve">  1</w:t>
      </w:r>
      <w:r w:rsidR="00D473D4">
        <w:rPr>
          <w:rFonts w:ascii="Arial" w:eastAsiaTheme="minorEastAsia" w:hAnsi="Arial" w:cs="Arial"/>
          <w:sz w:val="22"/>
          <w:szCs w:val="22"/>
        </w:rPr>
        <w:t>0</w:t>
      </w:r>
      <w:r>
        <w:rPr>
          <w:rFonts w:ascii="Arial" w:eastAsiaTheme="minorEastAsia" w:hAnsi="Arial" w:cs="Arial"/>
          <w:sz w:val="22"/>
          <w:szCs w:val="22"/>
        </w:rPr>
        <w:t>%</w:t>
      </w:r>
    </w:p>
    <w:p w14:paraId="695B2A8A" w14:textId="1BBE98C1" w:rsidR="00D473D4" w:rsidRDefault="00D473D4" w:rsidP="00EC1E6E">
      <w:pPr>
        <w:rPr>
          <w:rFonts w:ascii="Arial" w:eastAsiaTheme="minorEastAsia" w:hAnsi="Arial" w:cs="Arial"/>
          <w:sz w:val="22"/>
          <w:szCs w:val="22"/>
        </w:rPr>
      </w:pPr>
      <w:r>
        <w:rPr>
          <w:rFonts w:ascii="Arial" w:eastAsiaTheme="minorEastAsia" w:hAnsi="Arial" w:cs="Arial"/>
          <w:sz w:val="22"/>
          <w:szCs w:val="22"/>
        </w:rPr>
        <w:tab/>
      </w:r>
      <w:r>
        <w:rPr>
          <w:rFonts w:ascii="Arial" w:eastAsiaTheme="minorEastAsia" w:hAnsi="Arial" w:cs="Arial"/>
          <w:sz w:val="22"/>
          <w:szCs w:val="22"/>
        </w:rPr>
        <w:tab/>
      </w:r>
      <w:r w:rsidR="009204AD">
        <w:rPr>
          <w:rFonts w:ascii="Arial" w:eastAsiaTheme="minorEastAsia" w:hAnsi="Arial" w:cs="Arial"/>
          <w:sz w:val="22"/>
          <w:szCs w:val="22"/>
        </w:rPr>
        <w:t>Assignments</w:t>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r>
      <w:r w:rsidR="009204AD">
        <w:rPr>
          <w:rFonts w:ascii="Arial" w:eastAsiaTheme="minorEastAsia" w:hAnsi="Arial" w:cs="Arial"/>
          <w:sz w:val="22"/>
          <w:szCs w:val="22"/>
        </w:rPr>
        <w:tab/>
        <w:t>15</w:t>
      </w:r>
      <w:r>
        <w:rPr>
          <w:rFonts w:ascii="Arial" w:eastAsiaTheme="minorEastAsia" w:hAnsi="Arial" w:cs="Arial"/>
          <w:sz w:val="22"/>
          <w:szCs w:val="22"/>
        </w:rPr>
        <w:t>%</w:t>
      </w:r>
    </w:p>
    <w:p w14:paraId="266E8EB8" w14:textId="77777777" w:rsidR="00EC1E6E" w:rsidRDefault="00EC1E6E" w:rsidP="00EC1E6E">
      <w:pPr>
        <w:rPr>
          <w:rFonts w:ascii="Arial" w:eastAsiaTheme="minorEastAsia" w:hAnsi="Arial" w:cs="Arial"/>
          <w:sz w:val="22"/>
          <w:szCs w:val="22"/>
        </w:rPr>
      </w:pPr>
    </w:p>
    <w:p w14:paraId="7A65DFD6" w14:textId="3834BFBC" w:rsidR="00287DCE" w:rsidRDefault="00EC1E6E" w:rsidP="00EC1E6E">
      <w:pPr>
        <w:rPr>
          <w:rFonts w:ascii="Arial" w:eastAsiaTheme="minorEastAsia" w:hAnsi="Arial" w:cs="Arial"/>
          <w:sz w:val="22"/>
          <w:szCs w:val="22"/>
        </w:rPr>
      </w:pPr>
      <w:r w:rsidRPr="00EC1E6E">
        <w:rPr>
          <w:rFonts w:ascii="Arial" w:eastAsiaTheme="minorEastAsia" w:hAnsi="Arial" w:cs="Arial"/>
          <w:sz w:val="22"/>
          <w:szCs w:val="22"/>
        </w:rPr>
        <w:t>Final Examination</w:t>
      </w:r>
      <w:r w:rsidRPr="00EC1E6E">
        <w:rPr>
          <w:rFonts w:ascii="Arial" w:eastAsiaTheme="minorEastAsia" w:hAnsi="Arial" w:cs="Arial"/>
          <w:sz w:val="22"/>
          <w:szCs w:val="22"/>
        </w:rPr>
        <w:tab/>
      </w:r>
      <w:r w:rsidRPr="00EC1E6E">
        <w:rPr>
          <w:rFonts w:ascii="Arial" w:eastAsiaTheme="minorEastAsia" w:hAnsi="Arial" w:cs="Arial"/>
          <w:sz w:val="22"/>
          <w:szCs w:val="22"/>
        </w:rPr>
        <w:tab/>
      </w:r>
      <w:r w:rsidRPr="00EC1E6E">
        <w:rPr>
          <w:rFonts w:ascii="Arial" w:eastAsiaTheme="minorEastAsia" w:hAnsi="Arial" w:cs="Arial"/>
          <w:sz w:val="22"/>
          <w:szCs w:val="22"/>
        </w:rPr>
        <w:tab/>
      </w:r>
      <w:r w:rsidRPr="00EC1E6E">
        <w:rPr>
          <w:rFonts w:ascii="Arial" w:eastAsiaTheme="minorEastAsia" w:hAnsi="Arial" w:cs="Arial"/>
          <w:sz w:val="22"/>
          <w:szCs w:val="22"/>
        </w:rPr>
        <w:tab/>
      </w:r>
      <w:r w:rsidRPr="00EC1E6E">
        <w:rPr>
          <w:rFonts w:ascii="Arial" w:eastAsiaTheme="minorEastAsia" w:hAnsi="Arial" w:cs="Arial"/>
          <w:sz w:val="22"/>
          <w:szCs w:val="22"/>
        </w:rPr>
        <w:tab/>
      </w:r>
      <w:r w:rsidR="00121493">
        <w:rPr>
          <w:rFonts w:ascii="Arial" w:eastAsiaTheme="minorEastAsia" w:hAnsi="Arial" w:cs="Arial"/>
          <w:sz w:val="22"/>
          <w:szCs w:val="22"/>
        </w:rPr>
        <w:tab/>
      </w:r>
      <w:r w:rsidR="00BF4AC8">
        <w:rPr>
          <w:rFonts w:ascii="Arial" w:eastAsiaTheme="minorEastAsia" w:hAnsi="Arial" w:cs="Arial"/>
          <w:sz w:val="22"/>
          <w:szCs w:val="22"/>
        </w:rPr>
        <w:t>5</w:t>
      </w:r>
      <w:r w:rsidRPr="00EC1E6E">
        <w:rPr>
          <w:rFonts w:ascii="Arial" w:eastAsiaTheme="minorEastAsia" w:hAnsi="Arial" w:cs="Arial"/>
          <w:sz w:val="22"/>
          <w:szCs w:val="22"/>
        </w:rPr>
        <w:t>0%</w:t>
      </w:r>
    </w:p>
    <w:p w14:paraId="31492162" w14:textId="6A49219D" w:rsidR="002F4BC9" w:rsidRDefault="002F4BC9">
      <w:pPr>
        <w:rPr>
          <w:rFonts w:ascii="Arial" w:eastAsiaTheme="minorEastAsia" w:hAnsi="Arial" w:cs="Arial"/>
          <w:sz w:val="22"/>
          <w:szCs w:val="22"/>
        </w:rPr>
      </w:pPr>
    </w:p>
    <w:sectPr w:rsidR="002F4BC9" w:rsidSect="000C5530">
      <w:pgSz w:w="11909" w:h="16834" w:code="9"/>
      <w:pgMar w:top="1152" w:right="1728" w:bottom="1152" w:left="172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485D77" w14:textId="77777777" w:rsidR="00AF742B" w:rsidRDefault="00AF742B" w:rsidP="00E761F4">
      <w:r>
        <w:separator/>
      </w:r>
    </w:p>
  </w:endnote>
  <w:endnote w:type="continuationSeparator" w:id="0">
    <w:p w14:paraId="1513776E" w14:textId="77777777" w:rsidR="00AF742B" w:rsidRDefault="00AF742B" w:rsidP="00E76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F556C8" w14:textId="77777777" w:rsidR="00AF742B" w:rsidRDefault="00AF742B" w:rsidP="00E761F4">
      <w:r>
        <w:separator/>
      </w:r>
    </w:p>
  </w:footnote>
  <w:footnote w:type="continuationSeparator" w:id="0">
    <w:p w14:paraId="6908E40C" w14:textId="77777777" w:rsidR="00AF742B" w:rsidRDefault="00AF742B" w:rsidP="00E761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8545470"/>
    <w:lvl w:ilvl="0">
      <w:numFmt w:val="bullet"/>
      <w:lvlText w:val="*"/>
      <w:lvlJc w:val="left"/>
    </w:lvl>
  </w:abstractNum>
  <w:abstractNum w:abstractNumId="1" w15:restartNumberingAfterBreak="0">
    <w:nsid w:val="04BC5BCF"/>
    <w:multiLevelType w:val="hybridMultilevel"/>
    <w:tmpl w:val="4BE04C34"/>
    <w:lvl w:ilvl="0" w:tplc="3174BF4C">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 w15:restartNumberingAfterBreak="0">
    <w:nsid w:val="0B6E2110"/>
    <w:multiLevelType w:val="hybridMultilevel"/>
    <w:tmpl w:val="2E1C7070"/>
    <w:lvl w:ilvl="0" w:tplc="5E2E985A">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3" w15:restartNumberingAfterBreak="0">
    <w:nsid w:val="0CC767AA"/>
    <w:multiLevelType w:val="hybridMultilevel"/>
    <w:tmpl w:val="2F9E190C"/>
    <w:lvl w:ilvl="0" w:tplc="AF56E498">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4" w15:restartNumberingAfterBreak="0">
    <w:nsid w:val="138334DC"/>
    <w:multiLevelType w:val="hybridMultilevel"/>
    <w:tmpl w:val="F508CEC0"/>
    <w:lvl w:ilvl="0" w:tplc="41DE7116">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5" w15:restartNumberingAfterBreak="0">
    <w:nsid w:val="142D3BBF"/>
    <w:multiLevelType w:val="hybridMultilevel"/>
    <w:tmpl w:val="3B964296"/>
    <w:lvl w:ilvl="0" w:tplc="2632A6FA">
      <w:start w:val="4"/>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6" w15:restartNumberingAfterBreak="0">
    <w:nsid w:val="158B1745"/>
    <w:multiLevelType w:val="hybridMultilevel"/>
    <w:tmpl w:val="D3F883F0"/>
    <w:lvl w:ilvl="0" w:tplc="CEA421D6">
      <w:start w:val="30"/>
      <w:numFmt w:val="bullet"/>
      <w:lvlText w:val="-"/>
      <w:lvlJc w:val="left"/>
      <w:pPr>
        <w:tabs>
          <w:tab w:val="num" w:pos="864"/>
        </w:tabs>
        <w:ind w:left="864" w:hanging="360"/>
      </w:pPr>
      <w:rPr>
        <w:rFonts w:ascii="Palatino Linotype" w:eastAsia="Times New Roman" w:hAnsi="Palatino Linotype"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7" w15:restartNumberingAfterBreak="0">
    <w:nsid w:val="19A86EB7"/>
    <w:multiLevelType w:val="multilevel"/>
    <w:tmpl w:val="97BC96D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0284E5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0B03879"/>
    <w:multiLevelType w:val="hybridMultilevel"/>
    <w:tmpl w:val="612C359C"/>
    <w:lvl w:ilvl="0" w:tplc="14042B38">
      <w:start w:val="4"/>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0" w15:restartNumberingAfterBreak="0">
    <w:nsid w:val="2A7D48B7"/>
    <w:multiLevelType w:val="hybridMultilevel"/>
    <w:tmpl w:val="F84C446C"/>
    <w:lvl w:ilvl="0" w:tplc="0DE683F0">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1" w15:restartNumberingAfterBreak="0">
    <w:nsid w:val="2AFD6A69"/>
    <w:multiLevelType w:val="hybridMultilevel"/>
    <w:tmpl w:val="A08CC0B0"/>
    <w:lvl w:ilvl="0" w:tplc="57A4B44E">
      <w:start w:val="9"/>
      <w:numFmt w:val="bullet"/>
      <w:lvlText w:val=""/>
      <w:lvlJc w:val="left"/>
      <w:pPr>
        <w:tabs>
          <w:tab w:val="num" w:pos="504"/>
        </w:tabs>
        <w:ind w:left="504" w:hanging="360"/>
      </w:pPr>
      <w:rPr>
        <w:rFonts w:ascii="Symbol" w:eastAsia="SimSun" w:hAnsi="Symbol"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2" w15:restartNumberingAfterBreak="0">
    <w:nsid w:val="32924066"/>
    <w:multiLevelType w:val="hybridMultilevel"/>
    <w:tmpl w:val="C5C47272"/>
    <w:lvl w:ilvl="0" w:tplc="2EF27D7E">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3" w15:restartNumberingAfterBreak="0">
    <w:nsid w:val="33DF3212"/>
    <w:multiLevelType w:val="hybridMultilevel"/>
    <w:tmpl w:val="57B897EE"/>
    <w:lvl w:ilvl="0" w:tplc="A4109BB0">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4" w15:restartNumberingAfterBreak="0">
    <w:nsid w:val="433A562B"/>
    <w:multiLevelType w:val="hybridMultilevel"/>
    <w:tmpl w:val="A51C8D00"/>
    <w:lvl w:ilvl="0" w:tplc="43B296E0">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5" w15:restartNumberingAfterBreak="0">
    <w:nsid w:val="496D1162"/>
    <w:multiLevelType w:val="hybridMultilevel"/>
    <w:tmpl w:val="44D884DC"/>
    <w:lvl w:ilvl="0" w:tplc="6876DEA2">
      <w:start w:val="1"/>
      <w:numFmt w:val="lowerRoman"/>
      <w:lvlText w:val="(%1)"/>
      <w:lvlJc w:val="left"/>
      <w:pPr>
        <w:tabs>
          <w:tab w:val="num" w:pos="357"/>
        </w:tabs>
        <w:ind w:left="-207" w:firstLine="320"/>
      </w:pPr>
      <w:rPr>
        <w:rFonts w:hint="default"/>
        <w:b w:val="0"/>
      </w:rPr>
    </w:lvl>
    <w:lvl w:ilvl="1" w:tplc="CDE687C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CDE140B"/>
    <w:multiLevelType w:val="hybridMultilevel"/>
    <w:tmpl w:val="8B9ECD58"/>
    <w:lvl w:ilvl="0" w:tplc="4E685050">
      <w:start w:val="1"/>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7" w15:restartNumberingAfterBreak="0">
    <w:nsid w:val="50934E95"/>
    <w:multiLevelType w:val="hybridMultilevel"/>
    <w:tmpl w:val="F566D324"/>
    <w:lvl w:ilvl="0" w:tplc="84227B1A">
      <w:start w:val="12"/>
      <w:numFmt w:val="bullet"/>
      <w:lvlText w:val="–"/>
      <w:lvlJc w:val="left"/>
      <w:pPr>
        <w:tabs>
          <w:tab w:val="num" w:pos="720"/>
        </w:tabs>
        <w:ind w:left="720" w:hanging="360"/>
      </w:pPr>
      <w:rPr>
        <w:rFonts w:ascii="Arial Narrow" w:eastAsia="SimSun" w:hAnsi="Arial Narrow" w:hint="default"/>
        <w:i/>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095190F"/>
    <w:multiLevelType w:val="hybridMultilevel"/>
    <w:tmpl w:val="3058F7BE"/>
    <w:lvl w:ilvl="0" w:tplc="04090001">
      <w:start w:val="1"/>
      <w:numFmt w:val="bullet"/>
      <w:lvlText w:val=""/>
      <w:lvlJc w:val="left"/>
      <w:pPr>
        <w:tabs>
          <w:tab w:val="num" w:pos="864"/>
        </w:tabs>
        <w:ind w:left="864" w:hanging="360"/>
      </w:pPr>
      <w:rPr>
        <w:rFonts w:ascii="Symbol" w:hAnsi="Symbol"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19" w15:restartNumberingAfterBreak="0">
    <w:nsid w:val="55903E42"/>
    <w:multiLevelType w:val="hybridMultilevel"/>
    <w:tmpl w:val="2C1452FA"/>
    <w:lvl w:ilvl="0" w:tplc="4BD0FE02">
      <w:start w:val="4"/>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0" w15:restartNumberingAfterBreak="0">
    <w:nsid w:val="636F7735"/>
    <w:multiLevelType w:val="hybridMultilevel"/>
    <w:tmpl w:val="066CAF3C"/>
    <w:lvl w:ilvl="0" w:tplc="0C242382">
      <w:start w:val="5"/>
      <w:numFmt w:val="lowerLetter"/>
      <w:lvlText w:val="(%1)"/>
      <w:lvlJc w:val="left"/>
      <w:pPr>
        <w:tabs>
          <w:tab w:val="num" w:pos="170"/>
        </w:tabs>
        <w:ind w:left="17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77364D6"/>
    <w:multiLevelType w:val="hybridMultilevel"/>
    <w:tmpl w:val="973A2300"/>
    <w:lvl w:ilvl="0" w:tplc="01C6611A">
      <w:start w:val="20"/>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2" w15:restartNumberingAfterBreak="0">
    <w:nsid w:val="706F1679"/>
    <w:multiLevelType w:val="hybridMultilevel"/>
    <w:tmpl w:val="49F0F64E"/>
    <w:lvl w:ilvl="0" w:tplc="CFFA3CA4">
      <w:start w:val="1"/>
      <w:numFmt w:val="lowerLetter"/>
      <w:lvlText w:val="(%1)"/>
      <w:lvlJc w:val="left"/>
      <w:pPr>
        <w:tabs>
          <w:tab w:val="num" w:pos="360"/>
        </w:tabs>
        <w:ind w:left="360" w:hanging="360"/>
      </w:pPr>
      <w:rPr>
        <w:rFonts w:hint="default"/>
        <w:b/>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1175C2E"/>
    <w:multiLevelType w:val="hybridMultilevel"/>
    <w:tmpl w:val="35E86600"/>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4" w15:restartNumberingAfterBreak="0">
    <w:nsid w:val="7FBC1AD8"/>
    <w:multiLevelType w:val="hybridMultilevel"/>
    <w:tmpl w:val="1E8E8BE2"/>
    <w:lvl w:ilvl="0" w:tplc="504CDC2C">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num w:numId="1">
    <w:abstractNumId w:val="17"/>
  </w:num>
  <w:num w:numId="2">
    <w:abstractNumId w:val="5"/>
  </w:num>
  <w:num w:numId="3">
    <w:abstractNumId w:val="0"/>
    <w:lvlOverride w:ilvl="0">
      <w:lvl w:ilvl="0">
        <w:numFmt w:val="bullet"/>
        <w:lvlText w:val=""/>
        <w:legacy w:legacy="1" w:legacySpace="0" w:legacyIndent="360"/>
        <w:lvlJc w:val="left"/>
        <w:rPr>
          <w:rFonts w:ascii="Symbol" w:hAnsi="Symbol" w:hint="default"/>
        </w:rPr>
      </w:lvl>
    </w:lvlOverride>
  </w:num>
  <w:num w:numId="4">
    <w:abstractNumId w:val="11"/>
  </w:num>
  <w:num w:numId="5">
    <w:abstractNumId w:val="6"/>
  </w:num>
  <w:num w:numId="6">
    <w:abstractNumId w:val="2"/>
  </w:num>
  <w:num w:numId="7">
    <w:abstractNumId w:val="12"/>
  </w:num>
  <w:num w:numId="8">
    <w:abstractNumId w:val="13"/>
  </w:num>
  <w:num w:numId="9">
    <w:abstractNumId w:val="10"/>
  </w:num>
  <w:num w:numId="10">
    <w:abstractNumId w:val="21"/>
  </w:num>
  <w:num w:numId="11">
    <w:abstractNumId w:val="18"/>
  </w:num>
  <w:num w:numId="12">
    <w:abstractNumId w:val="9"/>
  </w:num>
  <w:num w:numId="13">
    <w:abstractNumId w:val="16"/>
  </w:num>
  <w:num w:numId="14">
    <w:abstractNumId w:val="1"/>
  </w:num>
  <w:num w:numId="15">
    <w:abstractNumId w:val="24"/>
  </w:num>
  <w:num w:numId="16">
    <w:abstractNumId w:val="14"/>
  </w:num>
  <w:num w:numId="17">
    <w:abstractNumId w:val="4"/>
  </w:num>
  <w:num w:numId="18">
    <w:abstractNumId w:val="3"/>
  </w:num>
  <w:num w:numId="19">
    <w:abstractNumId w:val="19"/>
  </w:num>
  <w:num w:numId="20">
    <w:abstractNumId w:val="15"/>
  </w:num>
  <w:num w:numId="21">
    <w:abstractNumId w:val="20"/>
  </w:num>
  <w:num w:numId="22">
    <w:abstractNumId w:val="22"/>
  </w:num>
  <w:num w:numId="23">
    <w:abstractNumId w:val="23"/>
  </w:num>
  <w:num w:numId="24">
    <w:abstractNumId w:val="8"/>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144"/>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1F4"/>
    <w:rsid w:val="000011DD"/>
    <w:rsid w:val="00006CB6"/>
    <w:rsid w:val="00006FDD"/>
    <w:rsid w:val="00026199"/>
    <w:rsid w:val="0002666B"/>
    <w:rsid w:val="00027DB3"/>
    <w:rsid w:val="00033FA4"/>
    <w:rsid w:val="00045E64"/>
    <w:rsid w:val="000510AE"/>
    <w:rsid w:val="00053ECA"/>
    <w:rsid w:val="00054B0D"/>
    <w:rsid w:val="00072C97"/>
    <w:rsid w:val="00074C25"/>
    <w:rsid w:val="00077F8E"/>
    <w:rsid w:val="000815AA"/>
    <w:rsid w:val="00084A86"/>
    <w:rsid w:val="00095113"/>
    <w:rsid w:val="00095553"/>
    <w:rsid w:val="0009604B"/>
    <w:rsid w:val="00097B4D"/>
    <w:rsid w:val="000B1B03"/>
    <w:rsid w:val="000B3E56"/>
    <w:rsid w:val="000C5530"/>
    <w:rsid w:val="000D0E16"/>
    <w:rsid w:val="000D570C"/>
    <w:rsid w:val="000E03BA"/>
    <w:rsid w:val="000E6487"/>
    <w:rsid w:val="000E7A70"/>
    <w:rsid w:val="000F2AAD"/>
    <w:rsid w:val="000F5511"/>
    <w:rsid w:val="00101574"/>
    <w:rsid w:val="00102947"/>
    <w:rsid w:val="00103157"/>
    <w:rsid w:val="00104A88"/>
    <w:rsid w:val="00111915"/>
    <w:rsid w:val="00121493"/>
    <w:rsid w:val="00134EBD"/>
    <w:rsid w:val="00143B7A"/>
    <w:rsid w:val="0014770F"/>
    <w:rsid w:val="00152E1E"/>
    <w:rsid w:val="00155840"/>
    <w:rsid w:val="001568B3"/>
    <w:rsid w:val="00171368"/>
    <w:rsid w:val="0017612B"/>
    <w:rsid w:val="00194B5E"/>
    <w:rsid w:val="001953E8"/>
    <w:rsid w:val="001A0C0F"/>
    <w:rsid w:val="001A4E9C"/>
    <w:rsid w:val="001A51F7"/>
    <w:rsid w:val="001B5167"/>
    <w:rsid w:val="001C0F28"/>
    <w:rsid w:val="001C3408"/>
    <w:rsid w:val="001C4B30"/>
    <w:rsid w:val="001C79B4"/>
    <w:rsid w:val="001D0D16"/>
    <w:rsid w:val="001D3170"/>
    <w:rsid w:val="001D78F2"/>
    <w:rsid w:val="00202CE5"/>
    <w:rsid w:val="00204D6B"/>
    <w:rsid w:val="00206C2C"/>
    <w:rsid w:val="002077EB"/>
    <w:rsid w:val="00235963"/>
    <w:rsid w:val="00241F93"/>
    <w:rsid w:val="00243FD2"/>
    <w:rsid w:val="002446C3"/>
    <w:rsid w:val="00247885"/>
    <w:rsid w:val="002504A7"/>
    <w:rsid w:val="00255C07"/>
    <w:rsid w:val="00257FEA"/>
    <w:rsid w:val="002610B7"/>
    <w:rsid w:val="002611F6"/>
    <w:rsid w:val="00262146"/>
    <w:rsid w:val="00262710"/>
    <w:rsid w:val="00267DF7"/>
    <w:rsid w:val="00280FA3"/>
    <w:rsid w:val="00281C9E"/>
    <w:rsid w:val="00284946"/>
    <w:rsid w:val="00285469"/>
    <w:rsid w:val="00285C0F"/>
    <w:rsid w:val="00287DCE"/>
    <w:rsid w:val="00290725"/>
    <w:rsid w:val="0029087C"/>
    <w:rsid w:val="002948DC"/>
    <w:rsid w:val="00297E7E"/>
    <w:rsid w:val="002A1A19"/>
    <w:rsid w:val="002A2961"/>
    <w:rsid w:val="002A3E56"/>
    <w:rsid w:val="002B73EF"/>
    <w:rsid w:val="002B7B9F"/>
    <w:rsid w:val="002C0490"/>
    <w:rsid w:val="002C1628"/>
    <w:rsid w:val="002C43BF"/>
    <w:rsid w:val="002C6A17"/>
    <w:rsid w:val="002C6FFC"/>
    <w:rsid w:val="002D4E36"/>
    <w:rsid w:val="002D6A55"/>
    <w:rsid w:val="002F1C09"/>
    <w:rsid w:val="002F4BC9"/>
    <w:rsid w:val="00305A41"/>
    <w:rsid w:val="00312C03"/>
    <w:rsid w:val="003150DD"/>
    <w:rsid w:val="00316F25"/>
    <w:rsid w:val="00317AA5"/>
    <w:rsid w:val="00322907"/>
    <w:rsid w:val="00323ACD"/>
    <w:rsid w:val="0032473E"/>
    <w:rsid w:val="00325AA8"/>
    <w:rsid w:val="00326CD3"/>
    <w:rsid w:val="00331523"/>
    <w:rsid w:val="0033187E"/>
    <w:rsid w:val="003333C2"/>
    <w:rsid w:val="00334A60"/>
    <w:rsid w:val="00337546"/>
    <w:rsid w:val="00340298"/>
    <w:rsid w:val="003415AF"/>
    <w:rsid w:val="00352AB2"/>
    <w:rsid w:val="00353395"/>
    <w:rsid w:val="003548D5"/>
    <w:rsid w:val="00360C14"/>
    <w:rsid w:val="00361A98"/>
    <w:rsid w:val="00365A8D"/>
    <w:rsid w:val="0037301E"/>
    <w:rsid w:val="00385789"/>
    <w:rsid w:val="00386BF6"/>
    <w:rsid w:val="00393A01"/>
    <w:rsid w:val="003A4411"/>
    <w:rsid w:val="003A5A68"/>
    <w:rsid w:val="003A69BF"/>
    <w:rsid w:val="003A6BB1"/>
    <w:rsid w:val="003B2FC3"/>
    <w:rsid w:val="003C5E3F"/>
    <w:rsid w:val="003D07A0"/>
    <w:rsid w:val="003D0AD3"/>
    <w:rsid w:val="003D12C9"/>
    <w:rsid w:val="003E243F"/>
    <w:rsid w:val="003F4FA5"/>
    <w:rsid w:val="003F6D2D"/>
    <w:rsid w:val="00400B0C"/>
    <w:rsid w:val="00407B75"/>
    <w:rsid w:val="004136B2"/>
    <w:rsid w:val="004140F3"/>
    <w:rsid w:val="00414B46"/>
    <w:rsid w:val="00414FA1"/>
    <w:rsid w:val="00415118"/>
    <w:rsid w:val="00423207"/>
    <w:rsid w:val="004243E8"/>
    <w:rsid w:val="0043468D"/>
    <w:rsid w:val="0043556A"/>
    <w:rsid w:val="00443D6D"/>
    <w:rsid w:val="00446492"/>
    <w:rsid w:val="00450FD0"/>
    <w:rsid w:val="004533A1"/>
    <w:rsid w:val="00465FFD"/>
    <w:rsid w:val="00466794"/>
    <w:rsid w:val="00473405"/>
    <w:rsid w:val="00473918"/>
    <w:rsid w:val="00480519"/>
    <w:rsid w:val="004839AE"/>
    <w:rsid w:val="00486469"/>
    <w:rsid w:val="00492463"/>
    <w:rsid w:val="004A0277"/>
    <w:rsid w:val="004C3400"/>
    <w:rsid w:val="004D04B9"/>
    <w:rsid w:val="004D5E8F"/>
    <w:rsid w:val="004D7783"/>
    <w:rsid w:val="004D797D"/>
    <w:rsid w:val="004D7AAC"/>
    <w:rsid w:val="004E5350"/>
    <w:rsid w:val="00500101"/>
    <w:rsid w:val="00500C11"/>
    <w:rsid w:val="00502C47"/>
    <w:rsid w:val="00513817"/>
    <w:rsid w:val="0051525E"/>
    <w:rsid w:val="00515BB1"/>
    <w:rsid w:val="00517C08"/>
    <w:rsid w:val="00532A1C"/>
    <w:rsid w:val="00532C8D"/>
    <w:rsid w:val="00532FE2"/>
    <w:rsid w:val="00537F55"/>
    <w:rsid w:val="005539EA"/>
    <w:rsid w:val="00553FD6"/>
    <w:rsid w:val="00554304"/>
    <w:rsid w:val="00554F90"/>
    <w:rsid w:val="005567BA"/>
    <w:rsid w:val="00557FC1"/>
    <w:rsid w:val="00562B8A"/>
    <w:rsid w:val="0056447E"/>
    <w:rsid w:val="00570609"/>
    <w:rsid w:val="00570BFD"/>
    <w:rsid w:val="00571866"/>
    <w:rsid w:val="005875BD"/>
    <w:rsid w:val="00587CA3"/>
    <w:rsid w:val="00590357"/>
    <w:rsid w:val="00590730"/>
    <w:rsid w:val="0059117F"/>
    <w:rsid w:val="005919A3"/>
    <w:rsid w:val="005B25B9"/>
    <w:rsid w:val="005B4608"/>
    <w:rsid w:val="005C1B63"/>
    <w:rsid w:val="005C1F46"/>
    <w:rsid w:val="005C266A"/>
    <w:rsid w:val="005D221C"/>
    <w:rsid w:val="005D554F"/>
    <w:rsid w:val="005E0C4A"/>
    <w:rsid w:val="005E4EA6"/>
    <w:rsid w:val="005F7A0E"/>
    <w:rsid w:val="00603DCA"/>
    <w:rsid w:val="0060625D"/>
    <w:rsid w:val="0060753A"/>
    <w:rsid w:val="00626A1E"/>
    <w:rsid w:val="0063166D"/>
    <w:rsid w:val="00631849"/>
    <w:rsid w:val="0063234F"/>
    <w:rsid w:val="0063322B"/>
    <w:rsid w:val="0063388E"/>
    <w:rsid w:val="00635F4C"/>
    <w:rsid w:val="006360A9"/>
    <w:rsid w:val="00636D43"/>
    <w:rsid w:val="0065137F"/>
    <w:rsid w:val="0065292B"/>
    <w:rsid w:val="00656DB0"/>
    <w:rsid w:val="00662CC9"/>
    <w:rsid w:val="00671FEB"/>
    <w:rsid w:val="00682BC5"/>
    <w:rsid w:val="0069078E"/>
    <w:rsid w:val="00692A95"/>
    <w:rsid w:val="00697B65"/>
    <w:rsid w:val="006A1695"/>
    <w:rsid w:val="006A21AA"/>
    <w:rsid w:val="006A3401"/>
    <w:rsid w:val="006A4599"/>
    <w:rsid w:val="006A4870"/>
    <w:rsid w:val="006A62BF"/>
    <w:rsid w:val="006A7E79"/>
    <w:rsid w:val="006B1914"/>
    <w:rsid w:val="006B2608"/>
    <w:rsid w:val="006B60D1"/>
    <w:rsid w:val="006C7F6B"/>
    <w:rsid w:val="006D2A47"/>
    <w:rsid w:val="006D4B65"/>
    <w:rsid w:val="006E168E"/>
    <w:rsid w:val="006F0BAB"/>
    <w:rsid w:val="006F10CD"/>
    <w:rsid w:val="006F2357"/>
    <w:rsid w:val="00700611"/>
    <w:rsid w:val="00702BE4"/>
    <w:rsid w:val="00707F21"/>
    <w:rsid w:val="00715CA0"/>
    <w:rsid w:val="0073666B"/>
    <w:rsid w:val="00745090"/>
    <w:rsid w:val="00745C10"/>
    <w:rsid w:val="00745C20"/>
    <w:rsid w:val="007502AB"/>
    <w:rsid w:val="00757D50"/>
    <w:rsid w:val="00763350"/>
    <w:rsid w:val="0076503A"/>
    <w:rsid w:val="007667FD"/>
    <w:rsid w:val="00767B2E"/>
    <w:rsid w:val="00771836"/>
    <w:rsid w:val="00781257"/>
    <w:rsid w:val="007871F5"/>
    <w:rsid w:val="00790BC5"/>
    <w:rsid w:val="007913AF"/>
    <w:rsid w:val="0079330F"/>
    <w:rsid w:val="0079534C"/>
    <w:rsid w:val="00795EEA"/>
    <w:rsid w:val="0079733B"/>
    <w:rsid w:val="007A006A"/>
    <w:rsid w:val="007A2598"/>
    <w:rsid w:val="007A5171"/>
    <w:rsid w:val="007B2CC4"/>
    <w:rsid w:val="007B57FB"/>
    <w:rsid w:val="007B6324"/>
    <w:rsid w:val="007C1DBB"/>
    <w:rsid w:val="007D21DC"/>
    <w:rsid w:val="007D295F"/>
    <w:rsid w:val="007D3754"/>
    <w:rsid w:val="007D43C3"/>
    <w:rsid w:val="007E0E81"/>
    <w:rsid w:val="007E29C1"/>
    <w:rsid w:val="007E77CB"/>
    <w:rsid w:val="007F09CC"/>
    <w:rsid w:val="007F7D79"/>
    <w:rsid w:val="00802B9A"/>
    <w:rsid w:val="00806C9D"/>
    <w:rsid w:val="00810BCF"/>
    <w:rsid w:val="0081326B"/>
    <w:rsid w:val="00814D58"/>
    <w:rsid w:val="008177B1"/>
    <w:rsid w:val="008178AB"/>
    <w:rsid w:val="0082181C"/>
    <w:rsid w:val="00822659"/>
    <w:rsid w:val="00825F08"/>
    <w:rsid w:val="00827807"/>
    <w:rsid w:val="00827F75"/>
    <w:rsid w:val="00832379"/>
    <w:rsid w:val="00836753"/>
    <w:rsid w:val="00846CDE"/>
    <w:rsid w:val="00851ABA"/>
    <w:rsid w:val="008539AA"/>
    <w:rsid w:val="0085731E"/>
    <w:rsid w:val="00862615"/>
    <w:rsid w:val="008636B7"/>
    <w:rsid w:val="00877488"/>
    <w:rsid w:val="008845F9"/>
    <w:rsid w:val="008875E4"/>
    <w:rsid w:val="00892144"/>
    <w:rsid w:val="008A0405"/>
    <w:rsid w:val="008A48D5"/>
    <w:rsid w:val="008B01C0"/>
    <w:rsid w:val="008B0ECB"/>
    <w:rsid w:val="008B6201"/>
    <w:rsid w:val="008C18B1"/>
    <w:rsid w:val="008C2436"/>
    <w:rsid w:val="008C4B34"/>
    <w:rsid w:val="008C6790"/>
    <w:rsid w:val="008D7693"/>
    <w:rsid w:val="008D7745"/>
    <w:rsid w:val="008E0554"/>
    <w:rsid w:val="008E0F8D"/>
    <w:rsid w:val="008E2006"/>
    <w:rsid w:val="008E31D7"/>
    <w:rsid w:val="008E3AF4"/>
    <w:rsid w:val="008E4975"/>
    <w:rsid w:val="008F3068"/>
    <w:rsid w:val="00904F8C"/>
    <w:rsid w:val="00910AF5"/>
    <w:rsid w:val="00912D8B"/>
    <w:rsid w:val="00915474"/>
    <w:rsid w:val="00917A7E"/>
    <w:rsid w:val="009204AD"/>
    <w:rsid w:val="00920E7D"/>
    <w:rsid w:val="009222EC"/>
    <w:rsid w:val="0093455A"/>
    <w:rsid w:val="00934F4C"/>
    <w:rsid w:val="009369FB"/>
    <w:rsid w:val="00947093"/>
    <w:rsid w:val="00951035"/>
    <w:rsid w:val="0095681C"/>
    <w:rsid w:val="00961732"/>
    <w:rsid w:val="00961740"/>
    <w:rsid w:val="00962037"/>
    <w:rsid w:val="0096484E"/>
    <w:rsid w:val="009804F9"/>
    <w:rsid w:val="009853CC"/>
    <w:rsid w:val="00990AFF"/>
    <w:rsid w:val="0099429E"/>
    <w:rsid w:val="00995FBB"/>
    <w:rsid w:val="009971DC"/>
    <w:rsid w:val="009A6215"/>
    <w:rsid w:val="009A6B21"/>
    <w:rsid w:val="009B0F56"/>
    <w:rsid w:val="009B490C"/>
    <w:rsid w:val="009B5E26"/>
    <w:rsid w:val="009B7B63"/>
    <w:rsid w:val="009C00E2"/>
    <w:rsid w:val="009C1D9E"/>
    <w:rsid w:val="009C35F4"/>
    <w:rsid w:val="009C5883"/>
    <w:rsid w:val="009C65D5"/>
    <w:rsid w:val="009D3062"/>
    <w:rsid w:val="009D3FE7"/>
    <w:rsid w:val="009D5319"/>
    <w:rsid w:val="009D54F7"/>
    <w:rsid w:val="009D7ACA"/>
    <w:rsid w:val="009F43BE"/>
    <w:rsid w:val="009F7AE2"/>
    <w:rsid w:val="00A1200C"/>
    <w:rsid w:val="00A16207"/>
    <w:rsid w:val="00A17909"/>
    <w:rsid w:val="00A23424"/>
    <w:rsid w:val="00A23BA9"/>
    <w:rsid w:val="00A24D46"/>
    <w:rsid w:val="00A32F0F"/>
    <w:rsid w:val="00A37388"/>
    <w:rsid w:val="00A3747A"/>
    <w:rsid w:val="00A439B8"/>
    <w:rsid w:val="00A44211"/>
    <w:rsid w:val="00A64CE7"/>
    <w:rsid w:val="00A660F3"/>
    <w:rsid w:val="00A664CE"/>
    <w:rsid w:val="00A70576"/>
    <w:rsid w:val="00A73411"/>
    <w:rsid w:val="00A73901"/>
    <w:rsid w:val="00A73F88"/>
    <w:rsid w:val="00A76B36"/>
    <w:rsid w:val="00A77ADD"/>
    <w:rsid w:val="00A80AFE"/>
    <w:rsid w:val="00A87997"/>
    <w:rsid w:val="00A903B3"/>
    <w:rsid w:val="00A92204"/>
    <w:rsid w:val="00A95927"/>
    <w:rsid w:val="00A97AC9"/>
    <w:rsid w:val="00A97D9D"/>
    <w:rsid w:val="00AA063C"/>
    <w:rsid w:val="00AA6937"/>
    <w:rsid w:val="00AA7CCE"/>
    <w:rsid w:val="00AB194C"/>
    <w:rsid w:val="00AB1DD7"/>
    <w:rsid w:val="00AB35B0"/>
    <w:rsid w:val="00AB5EE4"/>
    <w:rsid w:val="00AC06CD"/>
    <w:rsid w:val="00AC1F2E"/>
    <w:rsid w:val="00AD504F"/>
    <w:rsid w:val="00AE5EE0"/>
    <w:rsid w:val="00AF1301"/>
    <w:rsid w:val="00AF3226"/>
    <w:rsid w:val="00AF64FE"/>
    <w:rsid w:val="00AF742B"/>
    <w:rsid w:val="00B01D94"/>
    <w:rsid w:val="00B01FDF"/>
    <w:rsid w:val="00B02A38"/>
    <w:rsid w:val="00B075A9"/>
    <w:rsid w:val="00B130A4"/>
    <w:rsid w:val="00B1675E"/>
    <w:rsid w:val="00B3013E"/>
    <w:rsid w:val="00B4141F"/>
    <w:rsid w:val="00B50A99"/>
    <w:rsid w:val="00B6219B"/>
    <w:rsid w:val="00B6282C"/>
    <w:rsid w:val="00B633E1"/>
    <w:rsid w:val="00B64E66"/>
    <w:rsid w:val="00B7205A"/>
    <w:rsid w:val="00B72FF8"/>
    <w:rsid w:val="00B75ABC"/>
    <w:rsid w:val="00B805D0"/>
    <w:rsid w:val="00B80820"/>
    <w:rsid w:val="00B8346B"/>
    <w:rsid w:val="00B83552"/>
    <w:rsid w:val="00B96B0D"/>
    <w:rsid w:val="00B97B1D"/>
    <w:rsid w:val="00BA5102"/>
    <w:rsid w:val="00BA7217"/>
    <w:rsid w:val="00BB2A41"/>
    <w:rsid w:val="00BB7DF4"/>
    <w:rsid w:val="00BC2C05"/>
    <w:rsid w:val="00BC7676"/>
    <w:rsid w:val="00BD6001"/>
    <w:rsid w:val="00BD6172"/>
    <w:rsid w:val="00BE6180"/>
    <w:rsid w:val="00BE7F61"/>
    <w:rsid w:val="00BF4AC8"/>
    <w:rsid w:val="00BF4C29"/>
    <w:rsid w:val="00BF56EC"/>
    <w:rsid w:val="00C01797"/>
    <w:rsid w:val="00C04082"/>
    <w:rsid w:val="00C043C4"/>
    <w:rsid w:val="00C0584A"/>
    <w:rsid w:val="00C147A2"/>
    <w:rsid w:val="00C16AA0"/>
    <w:rsid w:val="00C17844"/>
    <w:rsid w:val="00C20F5B"/>
    <w:rsid w:val="00C26B77"/>
    <w:rsid w:val="00C3308B"/>
    <w:rsid w:val="00C3399B"/>
    <w:rsid w:val="00C36848"/>
    <w:rsid w:val="00C40B10"/>
    <w:rsid w:val="00C439F3"/>
    <w:rsid w:val="00C45403"/>
    <w:rsid w:val="00C511AE"/>
    <w:rsid w:val="00C52B03"/>
    <w:rsid w:val="00C566F9"/>
    <w:rsid w:val="00C613BF"/>
    <w:rsid w:val="00C8107A"/>
    <w:rsid w:val="00C82D08"/>
    <w:rsid w:val="00C85C29"/>
    <w:rsid w:val="00C87FC7"/>
    <w:rsid w:val="00C9027C"/>
    <w:rsid w:val="00C97140"/>
    <w:rsid w:val="00CA0518"/>
    <w:rsid w:val="00CA5F53"/>
    <w:rsid w:val="00CA6B72"/>
    <w:rsid w:val="00CB410D"/>
    <w:rsid w:val="00CB6FE5"/>
    <w:rsid w:val="00CC1A18"/>
    <w:rsid w:val="00CC287E"/>
    <w:rsid w:val="00CC2930"/>
    <w:rsid w:val="00CC4097"/>
    <w:rsid w:val="00CC6C40"/>
    <w:rsid w:val="00CC7B35"/>
    <w:rsid w:val="00CD1EE6"/>
    <w:rsid w:val="00CE683F"/>
    <w:rsid w:val="00CF008D"/>
    <w:rsid w:val="00CF00C9"/>
    <w:rsid w:val="00D00E3D"/>
    <w:rsid w:val="00D0754A"/>
    <w:rsid w:val="00D11666"/>
    <w:rsid w:val="00D14589"/>
    <w:rsid w:val="00D158BB"/>
    <w:rsid w:val="00D15BF5"/>
    <w:rsid w:val="00D20C9C"/>
    <w:rsid w:val="00D22917"/>
    <w:rsid w:val="00D26FF2"/>
    <w:rsid w:val="00D3100C"/>
    <w:rsid w:val="00D473D4"/>
    <w:rsid w:val="00D47E9A"/>
    <w:rsid w:val="00D510EC"/>
    <w:rsid w:val="00D56CBF"/>
    <w:rsid w:val="00D57B9A"/>
    <w:rsid w:val="00D6503F"/>
    <w:rsid w:val="00D6769A"/>
    <w:rsid w:val="00D711E8"/>
    <w:rsid w:val="00D719A0"/>
    <w:rsid w:val="00D729B6"/>
    <w:rsid w:val="00D72CE0"/>
    <w:rsid w:val="00D77064"/>
    <w:rsid w:val="00D91F6E"/>
    <w:rsid w:val="00D9690B"/>
    <w:rsid w:val="00D96CE5"/>
    <w:rsid w:val="00D97BCA"/>
    <w:rsid w:val="00DA037B"/>
    <w:rsid w:val="00DA0CF3"/>
    <w:rsid w:val="00DB5891"/>
    <w:rsid w:val="00DB5F17"/>
    <w:rsid w:val="00DC50CA"/>
    <w:rsid w:val="00DC7CB0"/>
    <w:rsid w:val="00DD18A8"/>
    <w:rsid w:val="00DD38DF"/>
    <w:rsid w:val="00DD4741"/>
    <w:rsid w:val="00DD6416"/>
    <w:rsid w:val="00DE1DAA"/>
    <w:rsid w:val="00DE2A3C"/>
    <w:rsid w:val="00DE553F"/>
    <w:rsid w:val="00DF0CCA"/>
    <w:rsid w:val="00DF3F25"/>
    <w:rsid w:val="00E05458"/>
    <w:rsid w:val="00E057B6"/>
    <w:rsid w:val="00E07F77"/>
    <w:rsid w:val="00E14AFC"/>
    <w:rsid w:val="00E15B4F"/>
    <w:rsid w:val="00E22630"/>
    <w:rsid w:val="00E2494E"/>
    <w:rsid w:val="00E250B2"/>
    <w:rsid w:val="00E26C3F"/>
    <w:rsid w:val="00E301FB"/>
    <w:rsid w:val="00E33F25"/>
    <w:rsid w:val="00E33FB5"/>
    <w:rsid w:val="00E35000"/>
    <w:rsid w:val="00E43BD8"/>
    <w:rsid w:val="00E4528D"/>
    <w:rsid w:val="00E45308"/>
    <w:rsid w:val="00E663E0"/>
    <w:rsid w:val="00E72B6E"/>
    <w:rsid w:val="00E73B7C"/>
    <w:rsid w:val="00E74990"/>
    <w:rsid w:val="00E754B6"/>
    <w:rsid w:val="00E761F4"/>
    <w:rsid w:val="00E770F5"/>
    <w:rsid w:val="00E778B2"/>
    <w:rsid w:val="00E80983"/>
    <w:rsid w:val="00E975A5"/>
    <w:rsid w:val="00EA0C6F"/>
    <w:rsid w:val="00EA2DD3"/>
    <w:rsid w:val="00EA44D5"/>
    <w:rsid w:val="00EA530F"/>
    <w:rsid w:val="00EA67FE"/>
    <w:rsid w:val="00EB4CA5"/>
    <w:rsid w:val="00EB7DE5"/>
    <w:rsid w:val="00EC086E"/>
    <w:rsid w:val="00EC1E6E"/>
    <w:rsid w:val="00EC299F"/>
    <w:rsid w:val="00EC390F"/>
    <w:rsid w:val="00ED633B"/>
    <w:rsid w:val="00EE203C"/>
    <w:rsid w:val="00EE5748"/>
    <w:rsid w:val="00EE630A"/>
    <w:rsid w:val="00EF30FC"/>
    <w:rsid w:val="00EF3369"/>
    <w:rsid w:val="00EF40C7"/>
    <w:rsid w:val="00F01104"/>
    <w:rsid w:val="00F02C2B"/>
    <w:rsid w:val="00F04D54"/>
    <w:rsid w:val="00F058E4"/>
    <w:rsid w:val="00F05E6A"/>
    <w:rsid w:val="00F14D10"/>
    <w:rsid w:val="00F201CB"/>
    <w:rsid w:val="00F24E3D"/>
    <w:rsid w:val="00F30017"/>
    <w:rsid w:val="00F348DA"/>
    <w:rsid w:val="00F35E1F"/>
    <w:rsid w:val="00F51209"/>
    <w:rsid w:val="00F604BA"/>
    <w:rsid w:val="00F65A7B"/>
    <w:rsid w:val="00F75202"/>
    <w:rsid w:val="00F8199E"/>
    <w:rsid w:val="00F8212B"/>
    <w:rsid w:val="00F874AE"/>
    <w:rsid w:val="00F93891"/>
    <w:rsid w:val="00FA3B1D"/>
    <w:rsid w:val="00FA4A7D"/>
    <w:rsid w:val="00FA4F6A"/>
    <w:rsid w:val="00FB1FF0"/>
    <w:rsid w:val="00FB26D7"/>
    <w:rsid w:val="00FB5705"/>
    <w:rsid w:val="00FB6136"/>
    <w:rsid w:val="00FB7570"/>
    <w:rsid w:val="00FB7B39"/>
    <w:rsid w:val="00FC4DCA"/>
    <w:rsid w:val="00FD064B"/>
    <w:rsid w:val="00FD5742"/>
    <w:rsid w:val="00FD5C3B"/>
    <w:rsid w:val="00FD7516"/>
    <w:rsid w:val="00FD77EA"/>
    <w:rsid w:val="00FE42A9"/>
    <w:rsid w:val="00FE45AB"/>
    <w:rsid w:val="00FE5F80"/>
    <w:rsid w:val="00FF3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A742CE"/>
  <w15:docId w15:val="{FC75D85F-62FF-4CAA-A383-1107A20A7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7CCE"/>
    <w:rPr>
      <w:rFonts w:ascii="Times New Roman" w:hAnsi="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761F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761F4"/>
    <w:rPr>
      <w:rFonts w:ascii="Tahoma" w:eastAsia="SimSun" w:hAnsi="Tahoma" w:cs="Tahoma"/>
      <w:sz w:val="16"/>
      <w:szCs w:val="16"/>
    </w:rPr>
  </w:style>
  <w:style w:type="paragraph" w:styleId="Header">
    <w:name w:val="header"/>
    <w:basedOn w:val="Normal"/>
    <w:link w:val="HeaderChar"/>
    <w:uiPriority w:val="99"/>
    <w:rsid w:val="00E761F4"/>
    <w:pPr>
      <w:tabs>
        <w:tab w:val="center" w:pos="4320"/>
        <w:tab w:val="right" w:pos="8640"/>
      </w:tabs>
    </w:pPr>
  </w:style>
  <w:style w:type="character" w:customStyle="1" w:styleId="HeaderChar">
    <w:name w:val="Header Char"/>
    <w:basedOn w:val="DefaultParagraphFont"/>
    <w:link w:val="Header"/>
    <w:uiPriority w:val="99"/>
    <w:locked/>
    <w:rsid w:val="00E761F4"/>
    <w:rPr>
      <w:rFonts w:ascii="Times New Roman" w:eastAsia="SimSun" w:hAnsi="Times New Roman" w:cs="Times New Roman"/>
      <w:sz w:val="24"/>
      <w:szCs w:val="24"/>
    </w:rPr>
  </w:style>
  <w:style w:type="paragraph" w:styleId="Footer">
    <w:name w:val="footer"/>
    <w:basedOn w:val="Normal"/>
    <w:link w:val="FooterChar"/>
    <w:uiPriority w:val="99"/>
    <w:rsid w:val="00E761F4"/>
    <w:pPr>
      <w:tabs>
        <w:tab w:val="center" w:pos="4320"/>
        <w:tab w:val="right" w:pos="8640"/>
      </w:tabs>
    </w:pPr>
  </w:style>
  <w:style w:type="character" w:customStyle="1" w:styleId="FooterChar">
    <w:name w:val="Footer Char"/>
    <w:basedOn w:val="DefaultParagraphFont"/>
    <w:link w:val="Footer"/>
    <w:uiPriority w:val="99"/>
    <w:locked/>
    <w:rsid w:val="00E761F4"/>
    <w:rPr>
      <w:rFonts w:ascii="Times New Roman" w:eastAsia="SimSun" w:hAnsi="Times New Roman" w:cs="Times New Roman"/>
      <w:sz w:val="24"/>
      <w:szCs w:val="24"/>
    </w:rPr>
  </w:style>
  <w:style w:type="paragraph" w:styleId="NormalWeb">
    <w:name w:val="Normal (Web)"/>
    <w:basedOn w:val="Normal"/>
    <w:uiPriority w:val="99"/>
    <w:rsid w:val="00E761F4"/>
    <w:pPr>
      <w:spacing w:before="100" w:beforeAutospacing="1" w:after="100" w:afterAutospacing="1"/>
    </w:pPr>
    <w:rPr>
      <w:lang w:eastAsia="en-US"/>
    </w:rPr>
  </w:style>
  <w:style w:type="paragraph" w:styleId="FootnoteText">
    <w:name w:val="footnote text"/>
    <w:basedOn w:val="Normal"/>
    <w:link w:val="FootnoteTextChar"/>
    <w:uiPriority w:val="99"/>
    <w:semiHidden/>
    <w:rsid w:val="00E761F4"/>
    <w:rPr>
      <w:sz w:val="20"/>
      <w:szCs w:val="20"/>
    </w:rPr>
  </w:style>
  <w:style w:type="character" w:customStyle="1" w:styleId="FootnoteTextChar">
    <w:name w:val="Footnote Text Char"/>
    <w:basedOn w:val="DefaultParagraphFont"/>
    <w:link w:val="FootnoteText"/>
    <w:uiPriority w:val="99"/>
    <w:semiHidden/>
    <w:locked/>
    <w:rsid w:val="00E761F4"/>
    <w:rPr>
      <w:rFonts w:ascii="Times New Roman" w:eastAsia="SimSun" w:hAnsi="Times New Roman" w:cs="Times New Roman"/>
      <w:sz w:val="20"/>
      <w:szCs w:val="20"/>
    </w:rPr>
  </w:style>
  <w:style w:type="character" w:styleId="FootnoteReference">
    <w:name w:val="footnote reference"/>
    <w:basedOn w:val="DefaultParagraphFont"/>
    <w:uiPriority w:val="99"/>
    <w:semiHidden/>
    <w:rsid w:val="00E761F4"/>
    <w:rPr>
      <w:rFonts w:cs="Times New Roman"/>
      <w:vertAlign w:val="superscript"/>
    </w:rPr>
  </w:style>
  <w:style w:type="table" w:styleId="TableGrid">
    <w:name w:val="Table Grid"/>
    <w:basedOn w:val="TableNormal"/>
    <w:locked/>
    <w:rsid w:val="004667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2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6899392">
      <w:bodyDiv w:val="1"/>
      <w:marLeft w:val="0"/>
      <w:marRight w:val="0"/>
      <w:marTop w:val="0"/>
      <w:marBottom w:val="0"/>
      <w:divBdr>
        <w:top w:val="none" w:sz="0" w:space="0" w:color="auto"/>
        <w:left w:val="none" w:sz="0" w:space="0" w:color="auto"/>
        <w:bottom w:val="none" w:sz="0" w:space="0" w:color="auto"/>
        <w:right w:val="none" w:sz="0" w:space="0" w:color="auto"/>
      </w:divBdr>
    </w:div>
    <w:div w:id="852761780">
      <w:bodyDiv w:val="1"/>
      <w:marLeft w:val="0"/>
      <w:marRight w:val="0"/>
      <w:marTop w:val="0"/>
      <w:marBottom w:val="0"/>
      <w:divBdr>
        <w:top w:val="none" w:sz="0" w:space="0" w:color="auto"/>
        <w:left w:val="none" w:sz="0" w:space="0" w:color="auto"/>
        <w:bottom w:val="none" w:sz="0" w:space="0" w:color="auto"/>
        <w:right w:val="none" w:sz="0" w:space="0" w:color="auto"/>
      </w:divBdr>
    </w:div>
    <w:div w:id="969015310">
      <w:marLeft w:val="0"/>
      <w:marRight w:val="0"/>
      <w:marTop w:val="0"/>
      <w:marBottom w:val="0"/>
      <w:divBdr>
        <w:top w:val="none" w:sz="0" w:space="0" w:color="auto"/>
        <w:left w:val="none" w:sz="0" w:space="0" w:color="auto"/>
        <w:bottom w:val="none" w:sz="0" w:space="0" w:color="auto"/>
        <w:right w:val="none" w:sz="0" w:space="0" w:color="auto"/>
      </w:divBdr>
    </w:div>
    <w:div w:id="969015311">
      <w:marLeft w:val="0"/>
      <w:marRight w:val="0"/>
      <w:marTop w:val="0"/>
      <w:marBottom w:val="0"/>
      <w:divBdr>
        <w:top w:val="none" w:sz="0" w:space="0" w:color="auto"/>
        <w:left w:val="none" w:sz="0" w:space="0" w:color="auto"/>
        <w:bottom w:val="none" w:sz="0" w:space="0" w:color="auto"/>
        <w:right w:val="none" w:sz="0" w:space="0" w:color="auto"/>
      </w:divBdr>
    </w:div>
    <w:div w:id="1664317704">
      <w:bodyDiv w:val="1"/>
      <w:marLeft w:val="0"/>
      <w:marRight w:val="0"/>
      <w:marTop w:val="0"/>
      <w:marBottom w:val="0"/>
      <w:divBdr>
        <w:top w:val="none" w:sz="0" w:space="0" w:color="auto"/>
        <w:left w:val="none" w:sz="0" w:space="0" w:color="auto"/>
        <w:bottom w:val="none" w:sz="0" w:space="0" w:color="auto"/>
        <w:right w:val="none" w:sz="0" w:space="0" w:color="auto"/>
      </w:divBdr>
    </w:div>
    <w:div w:id="187395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(S) – Sectional = 4MC</vt:lpstr>
    </vt:vector>
  </TitlesOfParts>
  <Company>National University of Singapore</Company>
  <LinksUpToDate>false</LinksUpToDate>
  <CharactersWithSpaces>2265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 Sectional = 4MC</dc:title>
  <dc:subject/>
  <dc:creator>bizangsk</dc:creator>
  <cp:keywords/>
  <dc:description/>
  <cp:lastModifiedBy>Tung Eli</cp:lastModifiedBy>
  <cp:revision>6</cp:revision>
  <cp:lastPrinted>2011-05-31T06:01:00Z</cp:lastPrinted>
  <dcterms:created xsi:type="dcterms:W3CDTF">2020-07-23T17:32:00Z</dcterms:created>
  <dcterms:modified xsi:type="dcterms:W3CDTF">2020-07-23T17:33:00Z</dcterms:modified>
</cp:coreProperties>
</file>